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6B88" w14:textId="77777777" w:rsidR="008C4641" w:rsidRPr="0050065C" w:rsidRDefault="008C4641" w:rsidP="008C4641">
      <w:pPr>
        <w:pStyle w:val="berschrift1"/>
        <w:tabs>
          <w:tab w:val="left" w:pos="7810"/>
          <w:tab w:val="left" w:pos="8250"/>
        </w:tabs>
        <w:ind w:right="1260"/>
      </w:pPr>
      <w:r>
        <w:t>Press Release</w:t>
      </w:r>
    </w:p>
    <w:p w14:paraId="266EED84" w14:textId="77777777" w:rsidR="008C4641" w:rsidRPr="0067722A" w:rsidRDefault="008C4641" w:rsidP="008C4641">
      <w:r>
        <w:rPr>
          <w:noProof/>
        </w:rPr>
        <mc:AlternateContent>
          <mc:Choice Requires="wps">
            <w:drawing>
              <wp:anchor distT="45720" distB="45720" distL="114300" distR="114300" simplePos="0" relativeHeight="251659264" behindDoc="0" locked="0" layoutInCell="1" allowOverlap="1" wp14:anchorId="2F3CBA9D" wp14:editId="47CFEDC7">
                <wp:simplePos x="0" y="0"/>
                <wp:positionH relativeFrom="page">
                  <wp:posOffset>5543550</wp:posOffset>
                </wp:positionH>
                <wp:positionV relativeFrom="margin">
                  <wp:posOffset>668020</wp:posOffset>
                </wp:positionV>
                <wp:extent cx="1838325" cy="3335020"/>
                <wp:effectExtent l="0" t="0" r="9525" b="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4E456156" w14:textId="1C96731F" w:rsidR="008C4641" w:rsidRPr="00741160" w:rsidRDefault="008C4641" w:rsidP="008C4641">
                            <w:pPr>
                              <w:rPr>
                                <w:b/>
                                <w:color w:val="000000" w:themeColor="text1"/>
                                <w:sz w:val="18"/>
                                <w:szCs w:val="18"/>
                              </w:rPr>
                            </w:pPr>
                            <w:proofErr w:type="spellStart"/>
                            <w:r w:rsidRPr="00741160">
                              <w:rPr>
                                <w:b/>
                                <w:color w:val="000000" w:themeColor="text1"/>
                                <w:sz w:val="18"/>
                                <w:szCs w:val="18"/>
                              </w:rPr>
                              <w:t>Reiskirchen</w:t>
                            </w:r>
                            <w:proofErr w:type="spellEnd"/>
                            <w:r w:rsidRPr="00741160">
                              <w:rPr>
                                <w:b/>
                                <w:color w:val="000000" w:themeColor="text1"/>
                                <w:sz w:val="18"/>
                                <w:szCs w:val="18"/>
                              </w:rPr>
                              <w:t>, Germany,</w:t>
                            </w:r>
                            <w:r>
                              <w:rPr>
                                <w:b/>
                                <w:color w:val="000000" w:themeColor="text1"/>
                                <w:sz w:val="18"/>
                                <w:szCs w:val="18"/>
                              </w:rPr>
                              <w:t xml:space="preserve"> 12.11.</w:t>
                            </w:r>
                            <w:r w:rsidRPr="00741160">
                              <w:rPr>
                                <w:b/>
                                <w:color w:val="000000" w:themeColor="text1"/>
                                <w:sz w:val="18"/>
                                <w:szCs w:val="18"/>
                              </w:rPr>
                              <w:t>2019</w:t>
                            </w:r>
                          </w:p>
                          <w:p w14:paraId="56B40A57" w14:textId="77777777" w:rsidR="008C4641" w:rsidRDefault="008C4641" w:rsidP="008C4641">
                            <w:pPr>
                              <w:rPr>
                                <w:b/>
                                <w:sz w:val="18"/>
                                <w:szCs w:val="18"/>
                              </w:rPr>
                            </w:pPr>
                          </w:p>
                          <w:p w14:paraId="53FD8D3C" w14:textId="77777777" w:rsidR="008C4641" w:rsidRDefault="008C4641" w:rsidP="008C4641">
                            <w:pPr>
                              <w:rPr>
                                <w:b/>
                                <w:sz w:val="18"/>
                                <w:szCs w:val="18"/>
                              </w:rPr>
                            </w:pPr>
                            <w:r>
                              <w:rPr>
                                <w:b/>
                                <w:sz w:val="18"/>
                                <w:szCs w:val="18"/>
                              </w:rPr>
                              <w:t>Contact</w:t>
                            </w:r>
                          </w:p>
                          <w:p w14:paraId="41202AA3" w14:textId="77777777" w:rsidR="008C4641" w:rsidRDefault="008C4641" w:rsidP="008C4641">
                            <w:pPr>
                              <w:spacing w:after="0"/>
                              <w:rPr>
                                <w:sz w:val="18"/>
                                <w:szCs w:val="18"/>
                              </w:rPr>
                            </w:pPr>
                            <w:r>
                              <w:rPr>
                                <w:sz w:val="18"/>
                                <w:szCs w:val="18"/>
                              </w:rPr>
                              <w:t xml:space="preserve">Marco </w:t>
                            </w:r>
                            <w:proofErr w:type="spellStart"/>
                            <w:r>
                              <w:rPr>
                                <w:sz w:val="18"/>
                                <w:szCs w:val="18"/>
                              </w:rPr>
                              <w:t>Michels</w:t>
                            </w:r>
                            <w:proofErr w:type="spellEnd"/>
                            <w:r>
                              <w:rPr>
                                <w:sz w:val="18"/>
                                <w:szCs w:val="18"/>
                              </w:rPr>
                              <w:t xml:space="preserve"> </w:t>
                            </w:r>
                          </w:p>
                          <w:p w14:paraId="0A108204" w14:textId="77777777" w:rsidR="008C4641" w:rsidRDefault="008C4641" w:rsidP="008C4641">
                            <w:pPr>
                              <w:spacing w:after="0"/>
                              <w:rPr>
                                <w:sz w:val="18"/>
                                <w:szCs w:val="18"/>
                              </w:rPr>
                            </w:pPr>
                            <w:r>
                              <w:rPr>
                                <w:sz w:val="18"/>
                                <w:szCs w:val="18"/>
                              </w:rPr>
                              <w:t>Press Officer</w:t>
                            </w:r>
                          </w:p>
                          <w:p w14:paraId="36587BEA" w14:textId="77777777" w:rsidR="008C4641" w:rsidRPr="00C637D3" w:rsidRDefault="008C4641" w:rsidP="008C4641">
                            <w:pPr>
                              <w:spacing w:after="0"/>
                              <w:rPr>
                                <w:sz w:val="18"/>
                                <w:szCs w:val="18"/>
                                <w:lang w:val="de-DE"/>
                              </w:rPr>
                            </w:pPr>
                            <w:r w:rsidRPr="00C637D3">
                              <w:rPr>
                                <w:sz w:val="18"/>
                                <w:szCs w:val="18"/>
                                <w:lang w:val="de-DE"/>
                              </w:rPr>
                              <w:t>Tel.: +49 641 5817427</w:t>
                            </w:r>
                            <w:r w:rsidRPr="00C637D3">
                              <w:rPr>
                                <w:sz w:val="18"/>
                                <w:szCs w:val="18"/>
                                <w:lang w:val="de-DE"/>
                              </w:rPr>
                              <w:br/>
                              <w:t>marco.michels.external@weiss-technik.com</w:t>
                            </w:r>
                          </w:p>
                          <w:p w14:paraId="7B969D24" w14:textId="77777777" w:rsidR="008C4641" w:rsidRPr="00C637D3" w:rsidRDefault="008C4641" w:rsidP="008C4641">
                            <w:pPr>
                              <w:spacing w:after="0"/>
                              <w:rPr>
                                <w:sz w:val="18"/>
                                <w:szCs w:val="18"/>
                                <w:lang w:val="de-DE"/>
                              </w:rPr>
                            </w:pPr>
                          </w:p>
                          <w:p w14:paraId="5C1765D0" w14:textId="77777777" w:rsidR="008C4641" w:rsidRPr="00C637D3" w:rsidRDefault="008C4641" w:rsidP="008C4641">
                            <w:pPr>
                              <w:spacing w:after="0"/>
                              <w:rPr>
                                <w:sz w:val="18"/>
                                <w:szCs w:val="18"/>
                                <w:lang w:val="de-DE"/>
                              </w:rPr>
                            </w:pPr>
                            <w:r w:rsidRPr="00C637D3">
                              <w:rPr>
                                <w:sz w:val="18"/>
                                <w:szCs w:val="18"/>
                                <w:lang w:val="de-DE"/>
                              </w:rPr>
                              <w:t xml:space="preserve">Gerlinde </w:t>
                            </w:r>
                            <w:proofErr w:type="spellStart"/>
                            <w:r w:rsidRPr="00C637D3">
                              <w:rPr>
                                <w:sz w:val="18"/>
                                <w:szCs w:val="18"/>
                                <w:lang w:val="de-DE"/>
                              </w:rPr>
                              <w:t>Schowalter</w:t>
                            </w:r>
                            <w:proofErr w:type="spellEnd"/>
                            <w:r w:rsidRPr="00C637D3">
                              <w:rPr>
                                <w:sz w:val="18"/>
                                <w:szCs w:val="18"/>
                                <w:lang w:val="de-DE"/>
                              </w:rPr>
                              <w:t xml:space="preserve"> </w:t>
                            </w:r>
                          </w:p>
                          <w:p w14:paraId="08A9C098" w14:textId="77777777" w:rsidR="008C4641" w:rsidRPr="00C637D3" w:rsidRDefault="008C4641" w:rsidP="008C4641">
                            <w:pPr>
                              <w:spacing w:after="0"/>
                              <w:rPr>
                                <w:sz w:val="18"/>
                                <w:szCs w:val="18"/>
                                <w:lang w:val="de-DE"/>
                              </w:rPr>
                            </w:pPr>
                            <w:r w:rsidRPr="00C637D3">
                              <w:rPr>
                                <w:sz w:val="18"/>
                                <w:szCs w:val="18"/>
                                <w:lang w:val="de-DE"/>
                              </w:rPr>
                              <w:t xml:space="preserve">Brand Identity </w:t>
                            </w:r>
                            <w:proofErr w:type="spellStart"/>
                            <w:r w:rsidRPr="00C637D3">
                              <w:rPr>
                                <w:sz w:val="18"/>
                                <w:szCs w:val="18"/>
                                <w:lang w:val="de-DE"/>
                              </w:rPr>
                              <w:t>and</w:t>
                            </w:r>
                            <w:proofErr w:type="spellEnd"/>
                            <w:r w:rsidRPr="00C637D3">
                              <w:rPr>
                                <w:sz w:val="18"/>
                                <w:szCs w:val="18"/>
                                <w:lang w:val="de-DE"/>
                              </w:rPr>
                              <w:t xml:space="preserve"> PR Manager </w:t>
                            </w:r>
                          </w:p>
                          <w:p w14:paraId="734E4D80" w14:textId="77777777" w:rsidR="008C4641" w:rsidRPr="00C637D3" w:rsidRDefault="008C4641" w:rsidP="008C4641">
                            <w:pPr>
                              <w:spacing w:after="0"/>
                              <w:rPr>
                                <w:sz w:val="18"/>
                                <w:szCs w:val="18"/>
                                <w:lang w:val="de-DE"/>
                              </w:rPr>
                            </w:pPr>
                            <w:r w:rsidRPr="00C637D3">
                              <w:rPr>
                                <w:sz w:val="18"/>
                                <w:szCs w:val="18"/>
                                <w:lang w:val="de-DE"/>
                              </w:rPr>
                              <w:t>Tel.: +49 6408 846231</w:t>
                            </w:r>
                            <w:r w:rsidRPr="00C637D3">
                              <w:rPr>
                                <w:sz w:val="18"/>
                                <w:szCs w:val="18"/>
                                <w:lang w:val="de-DE"/>
                              </w:rPr>
                              <w:br/>
                              <w:t>gerlinde.schowalter@weiss-technik.com</w:t>
                            </w:r>
                          </w:p>
                          <w:p w14:paraId="1E000FE1" w14:textId="77777777" w:rsidR="008C4641" w:rsidRPr="00C637D3" w:rsidRDefault="008C4641" w:rsidP="008C4641">
                            <w:pPr>
                              <w:spacing w:after="0"/>
                              <w:rPr>
                                <w:sz w:val="18"/>
                                <w:szCs w:val="18"/>
                                <w:lang w:val="de-DE"/>
                              </w:rPr>
                            </w:pPr>
                          </w:p>
                          <w:p w14:paraId="036DDF44" w14:textId="77777777" w:rsidR="008C4641" w:rsidRPr="00C637D3" w:rsidRDefault="008C4641" w:rsidP="008C4641">
                            <w:pPr>
                              <w:spacing w:after="0"/>
                              <w:rPr>
                                <w:sz w:val="18"/>
                                <w:szCs w:val="18"/>
                                <w:lang w:val="de-DE"/>
                              </w:rPr>
                            </w:pPr>
                            <w:r w:rsidRPr="00C637D3">
                              <w:rPr>
                                <w:sz w:val="18"/>
                                <w:szCs w:val="18"/>
                                <w:lang w:val="de-DE"/>
                              </w:rPr>
                              <w:t>Weiss Umwelttechnik GmbH</w:t>
                            </w:r>
                            <w:r w:rsidRPr="00C637D3">
                              <w:rPr>
                                <w:sz w:val="18"/>
                                <w:szCs w:val="18"/>
                                <w:lang w:val="de-DE"/>
                              </w:rPr>
                              <w:br/>
                            </w:r>
                            <w:proofErr w:type="spellStart"/>
                            <w:r w:rsidRPr="00C637D3">
                              <w:rPr>
                                <w:sz w:val="18"/>
                                <w:szCs w:val="18"/>
                                <w:lang w:val="de-DE"/>
                              </w:rPr>
                              <w:t>Greizer</w:t>
                            </w:r>
                            <w:proofErr w:type="spellEnd"/>
                            <w:r w:rsidRPr="00C637D3">
                              <w:rPr>
                                <w:sz w:val="18"/>
                                <w:szCs w:val="18"/>
                                <w:lang w:val="de-DE"/>
                              </w:rPr>
                              <w:t xml:space="preserve"> </w:t>
                            </w:r>
                            <w:proofErr w:type="spellStart"/>
                            <w:r w:rsidRPr="00C637D3">
                              <w:rPr>
                                <w:sz w:val="18"/>
                                <w:szCs w:val="18"/>
                                <w:lang w:val="de-DE"/>
                              </w:rPr>
                              <w:t>Strasse</w:t>
                            </w:r>
                            <w:proofErr w:type="spellEnd"/>
                            <w:r w:rsidRPr="00C637D3">
                              <w:rPr>
                                <w:sz w:val="18"/>
                                <w:szCs w:val="18"/>
                                <w:lang w:val="de-DE"/>
                              </w:rPr>
                              <w:t xml:space="preserve"> 41–49</w:t>
                            </w:r>
                            <w:r w:rsidRPr="00C637D3">
                              <w:rPr>
                                <w:sz w:val="18"/>
                                <w:szCs w:val="18"/>
                                <w:lang w:val="de-DE"/>
                              </w:rPr>
                              <w:br/>
                              <w:t>35447 Reiskirchen</w:t>
                            </w:r>
                            <w:r w:rsidRPr="00C637D3">
                              <w:rPr>
                                <w:sz w:val="18"/>
                                <w:szCs w:val="18"/>
                                <w:lang w:val="de-DE"/>
                              </w:rPr>
                              <w:br/>
                              <w:t>Germany</w:t>
                            </w:r>
                            <w:r w:rsidRPr="00C637D3">
                              <w:rPr>
                                <w:sz w:val="18"/>
                                <w:szCs w:val="18"/>
                                <w:lang w:val="de-DE"/>
                              </w:rPr>
                              <w:br/>
                              <w:t>www.weiss-technik.com</w:t>
                            </w:r>
                          </w:p>
                          <w:p w14:paraId="291AF3D8" w14:textId="77777777" w:rsidR="008C4641" w:rsidRPr="00C637D3" w:rsidRDefault="008C4641" w:rsidP="008C4641">
                            <w:pPr>
                              <w:rPr>
                                <w:sz w:val="18"/>
                                <w:szCs w:val="18"/>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CBA9D" id="_x0000_t202" coordsize="21600,21600" o:spt="202" path="m,l,21600r21600,l21600,xe">
                <v:stroke joinstyle="miter"/>
                <v:path gradientshapeok="t" o:connecttype="rect"/>
              </v:shapetype>
              <v:shape id="Textfeld 11" o:spid="_x0000_s1026" type="#_x0000_t202" style="position:absolute;margin-left:436.5pt;margin-top:52.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" stroked="f">
                <v:textbox style="mso-fit-shape-to-text:t">
                  <w:txbxContent>
                    <w:p w14:paraId="4E456156" w14:textId="1C96731F" w:rsidR="008C4641" w:rsidRPr="00741160" w:rsidRDefault="008C4641" w:rsidP="008C4641">
                      <w:pPr>
                        <w:rPr>
                          <w:b/>
                          <w:color w:val="000000" w:themeColor="text1"/>
                          <w:sz w:val="18"/>
                          <w:szCs w:val="18"/>
                        </w:rPr>
                      </w:pPr>
                      <w:proofErr w:type="spellStart"/>
                      <w:r w:rsidRPr="00741160">
                        <w:rPr>
                          <w:b/>
                          <w:color w:val="000000" w:themeColor="text1"/>
                          <w:sz w:val="18"/>
                          <w:szCs w:val="18"/>
                        </w:rPr>
                        <w:t>Reiskirchen</w:t>
                      </w:r>
                      <w:proofErr w:type="spellEnd"/>
                      <w:r w:rsidRPr="00741160">
                        <w:rPr>
                          <w:b/>
                          <w:color w:val="000000" w:themeColor="text1"/>
                          <w:sz w:val="18"/>
                          <w:szCs w:val="18"/>
                        </w:rPr>
                        <w:t>, Germany,</w:t>
                      </w:r>
                      <w:r>
                        <w:rPr>
                          <w:b/>
                          <w:color w:val="000000" w:themeColor="text1"/>
                          <w:sz w:val="18"/>
                          <w:szCs w:val="18"/>
                        </w:rPr>
                        <w:t xml:space="preserve"> 12.11.</w:t>
                      </w:r>
                      <w:r w:rsidRPr="00741160">
                        <w:rPr>
                          <w:b/>
                          <w:color w:val="000000" w:themeColor="text1"/>
                          <w:sz w:val="18"/>
                          <w:szCs w:val="18"/>
                        </w:rPr>
                        <w:t>2019</w:t>
                      </w:r>
                    </w:p>
                    <w:p w14:paraId="56B40A57" w14:textId="77777777" w:rsidR="008C4641" w:rsidRDefault="008C4641" w:rsidP="008C4641">
                      <w:pPr>
                        <w:rPr>
                          <w:b/>
                          <w:sz w:val="18"/>
                          <w:szCs w:val="18"/>
                        </w:rPr>
                      </w:pPr>
                    </w:p>
                    <w:p w14:paraId="53FD8D3C" w14:textId="77777777" w:rsidR="008C4641" w:rsidRDefault="008C4641" w:rsidP="008C4641">
                      <w:pPr>
                        <w:rPr>
                          <w:b/>
                          <w:sz w:val="18"/>
                          <w:szCs w:val="18"/>
                        </w:rPr>
                      </w:pPr>
                      <w:r>
                        <w:rPr>
                          <w:b/>
                          <w:sz w:val="18"/>
                          <w:szCs w:val="18"/>
                        </w:rPr>
                        <w:t>Contact</w:t>
                      </w:r>
                    </w:p>
                    <w:p w14:paraId="41202AA3" w14:textId="77777777" w:rsidR="008C4641" w:rsidRDefault="008C4641" w:rsidP="008C4641">
                      <w:pPr>
                        <w:spacing w:after="0"/>
                        <w:rPr>
                          <w:sz w:val="18"/>
                          <w:szCs w:val="18"/>
                        </w:rPr>
                      </w:pPr>
                      <w:r>
                        <w:rPr>
                          <w:sz w:val="18"/>
                          <w:szCs w:val="18"/>
                        </w:rPr>
                        <w:t xml:space="preserve">Marco </w:t>
                      </w:r>
                      <w:proofErr w:type="spellStart"/>
                      <w:r>
                        <w:rPr>
                          <w:sz w:val="18"/>
                          <w:szCs w:val="18"/>
                        </w:rPr>
                        <w:t>Michels</w:t>
                      </w:r>
                      <w:proofErr w:type="spellEnd"/>
                      <w:r>
                        <w:rPr>
                          <w:sz w:val="18"/>
                          <w:szCs w:val="18"/>
                        </w:rPr>
                        <w:t xml:space="preserve"> </w:t>
                      </w:r>
                    </w:p>
                    <w:p w14:paraId="0A108204" w14:textId="77777777" w:rsidR="008C4641" w:rsidRDefault="008C4641" w:rsidP="008C4641">
                      <w:pPr>
                        <w:spacing w:after="0"/>
                        <w:rPr>
                          <w:sz w:val="18"/>
                          <w:szCs w:val="18"/>
                        </w:rPr>
                      </w:pPr>
                      <w:r>
                        <w:rPr>
                          <w:sz w:val="18"/>
                          <w:szCs w:val="18"/>
                        </w:rPr>
                        <w:t>Press Officer</w:t>
                      </w:r>
                    </w:p>
                    <w:p w14:paraId="36587BEA" w14:textId="77777777" w:rsidR="008C4641" w:rsidRPr="00C637D3" w:rsidRDefault="008C4641" w:rsidP="008C4641">
                      <w:pPr>
                        <w:spacing w:after="0"/>
                        <w:rPr>
                          <w:sz w:val="18"/>
                          <w:szCs w:val="18"/>
                          <w:lang w:val="de-DE"/>
                        </w:rPr>
                      </w:pPr>
                      <w:r w:rsidRPr="00C637D3">
                        <w:rPr>
                          <w:sz w:val="18"/>
                          <w:szCs w:val="18"/>
                          <w:lang w:val="de-DE"/>
                        </w:rPr>
                        <w:t>Tel.: +49 641 5817427</w:t>
                      </w:r>
                      <w:r w:rsidRPr="00C637D3">
                        <w:rPr>
                          <w:sz w:val="18"/>
                          <w:szCs w:val="18"/>
                          <w:lang w:val="de-DE"/>
                        </w:rPr>
                        <w:br/>
                        <w:t>marco.michels.external@weiss-technik.com</w:t>
                      </w:r>
                    </w:p>
                    <w:p w14:paraId="7B969D24" w14:textId="77777777" w:rsidR="008C4641" w:rsidRPr="00C637D3" w:rsidRDefault="008C4641" w:rsidP="008C4641">
                      <w:pPr>
                        <w:spacing w:after="0"/>
                        <w:rPr>
                          <w:sz w:val="18"/>
                          <w:szCs w:val="18"/>
                          <w:lang w:val="de-DE"/>
                        </w:rPr>
                      </w:pPr>
                    </w:p>
                    <w:p w14:paraId="5C1765D0" w14:textId="77777777" w:rsidR="008C4641" w:rsidRPr="00C637D3" w:rsidRDefault="008C4641" w:rsidP="008C4641">
                      <w:pPr>
                        <w:spacing w:after="0"/>
                        <w:rPr>
                          <w:sz w:val="18"/>
                          <w:szCs w:val="18"/>
                          <w:lang w:val="de-DE"/>
                        </w:rPr>
                      </w:pPr>
                      <w:r w:rsidRPr="00C637D3">
                        <w:rPr>
                          <w:sz w:val="18"/>
                          <w:szCs w:val="18"/>
                          <w:lang w:val="de-DE"/>
                        </w:rPr>
                        <w:t xml:space="preserve">Gerlinde </w:t>
                      </w:r>
                      <w:proofErr w:type="spellStart"/>
                      <w:r w:rsidRPr="00C637D3">
                        <w:rPr>
                          <w:sz w:val="18"/>
                          <w:szCs w:val="18"/>
                          <w:lang w:val="de-DE"/>
                        </w:rPr>
                        <w:t>Schowalter</w:t>
                      </w:r>
                      <w:proofErr w:type="spellEnd"/>
                      <w:r w:rsidRPr="00C637D3">
                        <w:rPr>
                          <w:sz w:val="18"/>
                          <w:szCs w:val="18"/>
                          <w:lang w:val="de-DE"/>
                        </w:rPr>
                        <w:t xml:space="preserve"> </w:t>
                      </w:r>
                    </w:p>
                    <w:p w14:paraId="08A9C098" w14:textId="77777777" w:rsidR="008C4641" w:rsidRPr="00C637D3" w:rsidRDefault="008C4641" w:rsidP="008C4641">
                      <w:pPr>
                        <w:spacing w:after="0"/>
                        <w:rPr>
                          <w:sz w:val="18"/>
                          <w:szCs w:val="18"/>
                          <w:lang w:val="de-DE"/>
                        </w:rPr>
                      </w:pPr>
                      <w:r w:rsidRPr="00C637D3">
                        <w:rPr>
                          <w:sz w:val="18"/>
                          <w:szCs w:val="18"/>
                          <w:lang w:val="de-DE"/>
                        </w:rPr>
                        <w:t xml:space="preserve">Brand Identity </w:t>
                      </w:r>
                      <w:proofErr w:type="spellStart"/>
                      <w:r w:rsidRPr="00C637D3">
                        <w:rPr>
                          <w:sz w:val="18"/>
                          <w:szCs w:val="18"/>
                          <w:lang w:val="de-DE"/>
                        </w:rPr>
                        <w:t>and</w:t>
                      </w:r>
                      <w:proofErr w:type="spellEnd"/>
                      <w:r w:rsidRPr="00C637D3">
                        <w:rPr>
                          <w:sz w:val="18"/>
                          <w:szCs w:val="18"/>
                          <w:lang w:val="de-DE"/>
                        </w:rPr>
                        <w:t xml:space="preserve"> PR Manager </w:t>
                      </w:r>
                    </w:p>
                    <w:p w14:paraId="734E4D80" w14:textId="77777777" w:rsidR="008C4641" w:rsidRPr="00C637D3" w:rsidRDefault="008C4641" w:rsidP="008C4641">
                      <w:pPr>
                        <w:spacing w:after="0"/>
                        <w:rPr>
                          <w:sz w:val="18"/>
                          <w:szCs w:val="18"/>
                          <w:lang w:val="de-DE"/>
                        </w:rPr>
                      </w:pPr>
                      <w:r w:rsidRPr="00C637D3">
                        <w:rPr>
                          <w:sz w:val="18"/>
                          <w:szCs w:val="18"/>
                          <w:lang w:val="de-DE"/>
                        </w:rPr>
                        <w:t>Tel.: +49 6408 846231</w:t>
                      </w:r>
                      <w:r w:rsidRPr="00C637D3">
                        <w:rPr>
                          <w:sz w:val="18"/>
                          <w:szCs w:val="18"/>
                          <w:lang w:val="de-DE"/>
                        </w:rPr>
                        <w:br/>
                        <w:t>gerlinde.schowalter@weiss-technik.com</w:t>
                      </w:r>
                    </w:p>
                    <w:p w14:paraId="1E000FE1" w14:textId="77777777" w:rsidR="008C4641" w:rsidRPr="00C637D3" w:rsidRDefault="008C4641" w:rsidP="008C4641">
                      <w:pPr>
                        <w:spacing w:after="0"/>
                        <w:rPr>
                          <w:sz w:val="18"/>
                          <w:szCs w:val="18"/>
                          <w:lang w:val="de-DE"/>
                        </w:rPr>
                      </w:pPr>
                    </w:p>
                    <w:p w14:paraId="036DDF44" w14:textId="77777777" w:rsidR="008C4641" w:rsidRPr="00C637D3" w:rsidRDefault="008C4641" w:rsidP="008C4641">
                      <w:pPr>
                        <w:spacing w:after="0"/>
                        <w:rPr>
                          <w:sz w:val="18"/>
                          <w:szCs w:val="18"/>
                          <w:lang w:val="de-DE"/>
                        </w:rPr>
                      </w:pPr>
                      <w:r w:rsidRPr="00C637D3">
                        <w:rPr>
                          <w:sz w:val="18"/>
                          <w:szCs w:val="18"/>
                          <w:lang w:val="de-DE"/>
                        </w:rPr>
                        <w:t>Weiss Umwelttechnik GmbH</w:t>
                      </w:r>
                      <w:r w:rsidRPr="00C637D3">
                        <w:rPr>
                          <w:sz w:val="18"/>
                          <w:szCs w:val="18"/>
                          <w:lang w:val="de-DE"/>
                        </w:rPr>
                        <w:br/>
                      </w:r>
                      <w:proofErr w:type="spellStart"/>
                      <w:r w:rsidRPr="00C637D3">
                        <w:rPr>
                          <w:sz w:val="18"/>
                          <w:szCs w:val="18"/>
                          <w:lang w:val="de-DE"/>
                        </w:rPr>
                        <w:t>Greizer</w:t>
                      </w:r>
                      <w:proofErr w:type="spellEnd"/>
                      <w:r w:rsidRPr="00C637D3">
                        <w:rPr>
                          <w:sz w:val="18"/>
                          <w:szCs w:val="18"/>
                          <w:lang w:val="de-DE"/>
                        </w:rPr>
                        <w:t xml:space="preserve"> </w:t>
                      </w:r>
                      <w:proofErr w:type="spellStart"/>
                      <w:r w:rsidRPr="00C637D3">
                        <w:rPr>
                          <w:sz w:val="18"/>
                          <w:szCs w:val="18"/>
                          <w:lang w:val="de-DE"/>
                        </w:rPr>
                        <w:t>Strasse</w:t>
                      </w:r>
                      <w:proofErr w:type="spellEnd"/>
                      <w:r w:rsidRPr="00C637D3">
                        <w:rPr>
                          <w:sz w:val="18"/>
                          <w:szCs w:val="18"/>
                          <w:lang w:val="de-DE"/>
                        </w:rPr>
                        <w:t xml:space="preserve"> 41–49</w:t>
                      </w:r>
                      <w:r w:rsidRPr="00C637D3">
                        <w:rPr>
                          <w:sz w:val="18"/>
                          <w:szCs w:val="18"/>
                          <w:lang w:val="de-DE"/>
                        </w:rPr>
                        <w:br/>
                        <w:t>35447 Reiskirchen</w:t>
                      </w:r>
                      <w:r w:rsidRPr="00C637D3">
                        <w:rPr>
                          <w:sz w:val="18"/>
                          <w:szCs w:val="18"/>
                          <w:lang w:val="de-DE"/>
                        </w:rPr>
                        <w:br/>
                        <w:t>Germany</w:t>
                      </w:r>
                      <w:r w:rsidRPr="00C637D3">
                        <w:rPr>
                          <w:sz w:val="18"/>
                          <w:szCs w:val="18"/>
                          <w:lang w:val="de-DE"/>
                        </w:rPr>
                        <w:br/>
                        <w:t>www.weiss-technik.com</w:t>
                      </w:r>
                    </w:p>
                    <w:p w14:paraId="291AF3D8" w14:textId="77777777" w:rsidR="008C4641" w:rsidRPr="00C637D3" w:rsidRDefault="008C4641" w:rsidP="008C4641">
                      <w:pPr>
                        <w:rPr>
                          <w:sz w:val="18"/>
                          <w:szCs w:val="18"/>
                          <w:lang w:val="de-DE"/>
                        </w:rPr>
                      </w:pPr>
                    </w:p>
                  </w:txbxContent>
                </v:textbox>
                <w10:wrap type="square" anchorx="page" anchory="margin"/>
              </v:shape>
            </w:pict>
          </mc:Fallback>
        </mc:AlternateContent>
      </w:r>
    </w:p>
    <w:p w14:paraId="089AA1C5" w14:textId="77777777" w:rsidR="008C4641" w:rsidRPr="008C4641" w:rsidRDefault="008C4641" w:rsidP="008C4641">
      <w:pPr>
        <w:pStyle w:val="berschrift2"/>
        <w:tabs>
          <w:tab w:val="left" w:pos="7480"/>
        </w:tabs>
        <w:spacing w:line="360" w:lineRule="auto"/>
        <w:rPr>
          <w:rFonts w:asciiTheme="minorHAnsi" w:hAnsiTheme="minorHAnsi" w:cstheme="minorHAnsi"/>
          <w:lang w:val="en-US"/>
        </w:rPr>
      </w:pPr>
      <w:r w:rsidRPr="008C4641">
        <w:rPr>
          <w:rFonts w:asciiTheme="minorHAnsi" w:hAnsiTheme="minorHAnsi" w:cstheme="minorHAnsi"/>
          <w:lang w:val="en-US"/>
        </w:rPr>
        <w:t xml:space="preserve">A premiere at </w:t>
      </w:r>
      <w:proofErr w:type="spellStart"/>
      <w:r w:rsidRPr="008C4641">
        <w:rPr>
          <w:rFonts w:asciiTheme="minorHAnsi" w:hAnsiTheme="minorHAnsi" w:cstheme="minorHAnsi"/>
          <w:lang w:val="en-US"/>
        </w:rPr>
        <w:t>productronica</w:t>
      </w:r>
      <w:proofErr w:type="spellEnd"/>
      <w:r w:rsidRPr="008C4641">
        <w:rPr>
          <w:rFonts w:asciiTheme="minorHAnsi" w:hAnsiTheme="minorHAnsi" w:cstheme="minorHAnsi"/>
          <w:lang w:val="en-US"/>
        </w:rPr>
        <w:t xml:space="preserve">: the new </w:t>
      </w:r>
      <w:proofErr w:type="gramStart"/>
      <w:r w:rsidRPr="008C4641">
        <w:rPr>
          <w:rFonts w:asciiTheme="minorHAnsi" w:hAnsiTheme="minorHAnsi" w:cstheme="minorHAnsi"/>
          <w:lang w:val="en-US"/>
        </w:rPr>
        <w:t>S!MPATI</w:t>
      </w:r>
      <w:proofErr w:type="gramEnd"/>
      <w:r w:rsidRPr="008C4641">
        <w:rPr>
          <w:rFonts w:asciiTheme="minorHAnsi" w:hAnsiTheme="minorHAnsi" w:cstheme="minorHAnsi"/>
          <w:lang w:val="en-US"/>
        </w:rPr>
        <w:t>® 4.70 control software for environmental simulation chambers</w:t>
      </w:r>
    </w:p>
    <w:p w14:paraId="6E7B1028" w14:textId="77777777" w:rsidR="008C3442" w:rsidRPr="008C4641" w:rsidRDefault="008C3442" w:rsidP="008C3442">
      <w:pPr>
        <w:rPr>
          <w:rFonts w:asciiTheme="minorHAnsi" w:hAnsiTheme="minorHAnsi" w:cstheme="minorHAnsi"/>
          <w:b/>
          <w:bCs/>
          <w:sz w:val="24"/>
          <w:szCs w:val="24"/>
          <w:lang w:val="en-US"/>
        </w:rPr>
      </w:pPr>
      <w:bookmarkStart w:id="0" w:name="_GoBack"/>
      <w:bookmarkEnd w:id="0"/>
    </w:p>
    <w:p w14:paraId="0227AF7F" w14:textId="77777777" w:rsidR="008C3442" w:rsidRPr="008C4641" w:rsidRDefault="008C3442" w:rsidP="00741160">
      <w:pPr>
        <w:tabs>
          <w:tab w:val="left" w:pos="7480"/>
        </w:tabs>
        <w:spacing w:after="0" w:line="360" w:lineRule="auto"/>
        <w:rPr>
          <w:rFonts w:asciiTheme="minorHAnsi" w:eastAsia="Times New Roman" w:hAnsiTheme="minorHAnsi" w:cstheme="minorHAnsi"/>
          <w:b/>
          <w:sz w:val="24"/>
          <w:szCs w:val="24"/>
          <w:lang w:val="en-US" w:eastAsia="de-DE"/>
        </w:rPr>
      </w:pPr>
      <w:r w:rsidRPr="008C4641">
        <w:rPr>
          <w:rFonts w:asciiTheme="minorHAnsi" w:eastAsia="Times New Roman" w:hAnsiTheme="minorHAnsi" w:cstheme="minorHAnsi"/>
          <w:b/>
          <w:sz w:val="24"/>
          <w:szCs w:val="24"/>
          <w:lang w:val="en-US" w:eastAsia="de-DE"/>
        </w:rPr>
        <w:t xml:space="preserve">With a new design, </w:t>
      </w:r>
      <w:proofErr w:type="spellStart"/>
      <w:r w:rsidRPr="008C4641">
        <w:rPr>
          <w:rFonts w:asciiTheme="minorHAnsi" w:eastAsia="Times New Roman" w:hAnsiTheme="minorHAnsi" w:cstheme="minorHAnsi"/>
          <w:b/>
          <w:sz w:val="24"/>
          <w:szCs w:val="24"/>
          <w:lang w:val="en-US" w:eastAsia="de-DE"/>
        </w:rPr>
        <w:t>optimised</w:t>
      </w:r>
      <w:proofErr w:type="spellEnd"/>
      <w:r w:rsidRPr="008C4641">
        <w:rPr>
          <w:rFonts w:asciiTheme="minorHAnsi" w:eastAsia="Times New Roman" w:hAnsiTheme="minorHAnsi" w:cstheme="minorHAnsi"/>
          <w:b/>
          <w:sz w:val="24"/>
          <w:szCs w:val="24"/>
          <w:lang w:val="en-US" w:eastAsia="de-DE"/>
        </w:rPr>
        <w:t xml:space="preserve"> menu navigation and practical analysis options, </w:t>
      </w:r>
      <w:proofErr w:type="spellStart"/>
      <w:r w:rsidRPr="008C4641">
        <w:rPr>
          <w:rFonts w:asciiTheme="minorHAnsi" w:eastAsia="Times New Roman" w:hAnsiTheme="minorHAnsi" w:cstheme="minorHAnsi"/>
          <w:b/>
          <w:sz w:val="24"/>
          <w:szCs w:val="24"/>
          <w:lang w:val="en-US" w:eastAsia="de-DE"/>
        </w:rPr>
        <w:t>weiss</w:t>
      </w:r>
      <w:r w:rsidRPr="008C4641">
        <w:rPr>
          <w:rFonts w:asciiTheme="minorHAnsi" w:eastAsia="Times New Roman" w:hAnsiTheme="minorHAnsi" w:cstheme="minorHAnsi"/>
          <w:bCs/>
          <w:sz w:val="24"/>
          <w:szCs w:val="24"/>
          <w:lang w:val="en-US" w:eastAsia="de-DE"/>
        </w:rPr>
        <w:t>technik</w:t>
      </w:r>
      <w:proofErr w:type="spellEnd"/>
      <w:r w:rsidRPr="008C4641">
        <w:rPr>
          <w:rFonts w:asciiTheme="minorHAnsi" w:eastAsia="Times New Roman" w:hAnsiTheme="minorHAnsi" w:cstheme="minorHAnsi"/>
          <w:b/>
          <w:sz w:val="24"/>
          <w:szCs w:val="24"/>
          <w:lang w:val="en-US" w:eastAsia="de-DE"/>
        </w:rPr>
        <w:t xml:space="preserve"> is now presenting its new </w:t>
      </w:r>
      <w:proofErr w:type="gramStart"/>
      <w:r w:rsidRPr="008C4641">
        <w:rPr>
          <w:rFonts w:asciiTheme="minorHAnsi" w:eastAsia="Times New Roman" w:hAnsiTheme="minorHAnsi" w:cstheme="minorHAnsi"/>
          <w:b/>
          <w:sz w:val="24"/>
          <w:szCs w:val="24"/>
          <w:lang w:val="en-US" w:eastAsia="de-DE"/>
        </w:rPr>
        <w:t>S!MPATI</w:t>
      </w:r>
      <w:proofErr w:type="gramEnd"/>
      <w:r w:rsidRPr="008C4641">
        <w:rPr>
          <w:rFonts w:asciiTheme="minorHAnsi" w:eastAsia="Times New Roman" w:hAnsiTheme="minorHAnsi" w:cstheme="minorHAnsi"/>
          <w:b/>
          <w:sz w:val="24"/>
          <w:szCs w:val="24"/>
          <w:lang w:val="en-US" w:eastAsia="de-DE"/>
        </w:rPr>
        <w:t xml:space="preserve">® 4.70 software generation. This new software was developed for the programming, monitoring and networking of climate test chambers. </w:t>
      </w:r>
      <w:proofErr w:type="gramStart"/>
      <w:r w:rsidRPr="008C4641">
        <w:rPr>
          <w:rFonts w:asciiTheme="minorHAnsi" w:eastAsia="Times New Roman" w:hAnsiTheme="minorHAnsi" w:cstheme="minorHAnsi"/>
          <w:b/>
          <w:sz w:val="24"/>
          <w:szCs w:val="24"/>
          <w:lang w:val="en-US" w:eastAsia="de-DE"/>
        </w:rPr>
        <w:t>S!MPATI</w:t>
      </w:r>
      <w:proofErr w:type="gramEnd"/>
      <w:r w:rsidRPr="008C4641">
        <w:rPr>
          <w:rFonts w:asciiTheme="minorHAnsi" w:eastAsia="Times New Roman" w:hAnsiTheme="minorHAnsi" w:cstheme="minorHAnsi"/>
          <w:b/>
          <w:sz w:val="24"/>
          <w:szCs w:val="24"/>
          <w:lang w:val="en-US" w:eastAsia="de-DE"/>
        </w:rPr>
        <w:t xml:space="preserve">® 4.70 not only features the proven stability and compatibility of S!MPATI® software but also sets new standards in terms of operating efficiency and performance. With </w:t>
      </w:r>
      <w:proofErr w:type="gramStart"/>
      <w:r w:rsidRPr="008C4641">
        <w:rPr>
          <w:rFonts w:asciiTheme="minorHAnsi" w:eastAsia="Times New Roman" w:hAnsiTheme="minorHAnsi" w:cstheme="minorHAnsi"/>
          <w:b/>
          <w:sz w:val="24"/>
          <w:szCs w:val="24"/>
          <w:lang w:val="en-US" w:eastAsia="de-DE"/>
        </w:rPr>
        <w:t>S!MPATI</w:t>
      </w:r>
      <w:proofErr w:type="gramEnd"/>
      <w:r w:rsidRPr="008C4641">
        <w:rPr>
          <w:rFonts w:asciiTheme="minorHAnsi" w:eastAsia="Times New Roman" w:hAnsiTheme="minorHAnsi" w:cstheme="minorHAnsi"/>
          <w:b/>
          <w:sz w:val="24"/>
          <w:szCs w:val="24"/>
          <w:lang w:val="en-US" w:eastAsia="de-DE"/>
        </w:rPr>
        <w:t xml:space="preserve"> Online, the company will additionally provide a cloud-based extension for the automatic generation of test reports. </w:t>
      </w:r>
    </w:p>
    <w:p w14:paraId="478440FA" w14:textId="77777777" w:rsidR="008C3442" w:rsidRDefault="008C3442" w:rsidP="008C3442">
      <w:pPr>
        <w:rPr>
          <w:rFonts w:asciiTheme="minorHAnsi" w:hAnsiTheme="minorHAnsi" w:cstheme="minorHAnsi"/>
          <w:b/>
          <w:bCs/>
          <w:sz w:val="24"/>
          <w:szCs w:val="24"/>
        </w:rPr>
      </w:pPr>
    </w:p>
    <w:p w14:paraId="37BD863F" w14:textId="77777777" w:rsidR="008C3442" w:rsidRPr="00741160" w:rsidRDefault="008C3442" w:rsidP="008C3442">
      <w:pPr>
        <w:rPr>
          <w:rFonts w:asciiTheme="minorHAnsi" w:eastAsia="Times New Roman" w:hAnsiTheme="minorHAnsi" w:cstheme="minorHAnsi"/>
          <w:b/>
          <w:sz w:val="24"/>
          <w:szCs w:val="24"/>
          <w:lang w:val="de-DE" w:eastAsia="de-DE"/>
        </w:rPr>
      </w:pPr>
      <w:r w:rsidRPr="00741160">
        <w:rPr>
          <w:rFonts w:asciiTheme="minorHAnsi" w:eastAsia="Times New Roman" w:hAnsiTheme="minorHAnsi" w:cstheme="minorHAnsi"/>
          <w:b/>
          <w:sz w:val="24"/>
          <w:szCs w:val="24"/>
          <w:lang w:val="de-DE" w:eastAsia="de-DE"/>
        </w:rPr>
        <w:t xml:space="preserve">Visualisation clearer than ever before </w:t>
      </w:r>
    </w:p>
    <w:p w14:paraId="7CD3FE0B" w14:textId="0CB78294" w:rsidR="008C3442" w:rsidRPr="008C4641" w:rsidRDefault="008C3442" w:rsidP="00741160">
      <w:pPr>
        <w:tabs>
          <w:tab w:val="left" w:pos="7480"/>
        </w:tabs>
        <w:spacing w:after="0" w:line="360" w:lineRule="auto"/>
        <w:rPr>
          <w:rFonts w:asciiTheme="minorHAnsi" w:eastAsia="Times New Roman" w:hAnsiTheme="minorHAnsi" w:cstheme="minorHAnsi"/>
          <w:sz w:val="24"/>
          <w:szCs w:val="24"/>
          <w:lang w:val="en-US" w:eastAsia="de-DE"/>
        </w:rPr>
      </w:pPr>
      <w:proofErr w:type="gramStart"/>
      <w:r w:rsidRPr="008C4641">
        <w:rPr>
          <w:rFonts w:asciiTheme="minorHAnsi" w:eastAsia="Times New Roman" w:hAnsiTheme="minorHAnsi" w:cstheme="minorHAnsi"/>
          <w:sz w:val="24"/>
          <w:szCs w:val="24"/>
          <w:lang w:val="en-US" w:eastAsia="de-DE"/>
        </w:rPr>
        <w:t>S!MPATI</w:t>
      </w:r>
      <w:proofErr w:type="gramEnd"/>
      <w:r w:rsidRPr="008C4641">
        <w:rPr>
          <w:rFonts w:asciiTheme="minorHAnsi" w:eastAsia="Times New Roman" w:hAnsiTheme="minorHAnsi" w:cstheme="minorHAnsi"/>
          <w:sz w:val="24"/>
          <w:szCs w:val="24"/>
          <w:lang w:val="en-US" w:eastAsia="de-DE"/>
        </w:rPr>
        <w:t xml:space="preserve"> 4.70 controls, archives and analyses tests. When doing so, the software offers a multitude of new features to make processes quicker, simpler and clearer. Examples of such features include the zoom and measurement functions of the new analysis tool and the possibility of using </w:t>
      </w:r>
      <w:proofErr w:type="gramStart"/>
      <w:r w:rsidRPr="008C4641">
        <w:rPr>
          <w:rFonts w:asciiTheme="minorHAnsi" w:eastAsia="Times New Roman" w:hAnsiTheme="minorHAnsi" w:cstheme="minorHAnsi"/>
          <w:sz w:val="24"/>
          <w:szCs w:val="24"/>
          <w:lang w:val="en-US" w:eastAsia="de-DE"/>
        </w:rPr>
        <w:t>S!MPATI</w:t>
      </w:r>
      <w:proofErr w:type="gramEnd"/>
      <w:r w:rsidRPr="008C4641">
        <w:rPr>
          <w:rFonts w:asciiTheme="minorHAnsi" w:eastAsia="Times New Roman" w:hAnsiTheme="minorHAnsi" w:cstheme="minorHAnsi"/>
          <w:sz w:val="24"/>
          <w:szCs w:val="24"/>
          <w:lang w:val="en-US" w:eastAsia="de-DE"/>
        </w:rPr>
        <w:t xml:space="preserve"> </w:t>
      </w:r>
      <w:proofErr w:type="spellStart"/>
      <w:r w:rsidRPr="008C4641">
        <w:rPr>
          <w:rFonts w:asciiTheme="minorHAnsi" w:eastAsia="Times New Roman" w:hAnsiTheme="minorHAnsi" w:cstheme="minorHAnsi"/>
          <w:sz w:val="24"/>
          <w:szCs w:val="24"/>
          <w:lang w:val="en-US" w:eastAsia="de-DE"/>
        </w:rPr>
        <w:t>TimeLabs</w:t>
      </w:r>
      <w:proofErr w:type="spellEnd"/>
      <w:r w:rsidRPr="008C4641">
        <w:rPr>
          <w:rFonts w:asciiTheme="minorHAnsi" w:eastAsia="Times New Roman" w:hAnsiTheme="minorHAnsi" w:cstheme="minorHAnsi"/>
          <w:sz w:val="24"/>
          <w:szCs w:val="24"/>
          <w:lang w:val="en-US" w:eastAsia="de-DE"/>
        </w:rPr>
        <w:t xml:space="preserve"> (optional) to integrate and/or export images from the test chamber. The </w:t>
      </w:r>
      <w:proofErr w:type="spellStart"/>
      <w:r w:rsidRPr="008C4641">
        <w:rPr>
          <w:rFonts w:asciiTheme="minorHAnsi" w:eastAsia="Times New Roman" w:hAnsiTheme="minorHAnsi" w:cstheme="minorHAnsi"/>
          <w:sz w:val="24"/>
          <w:szCs w:val="24"/>
          <w:lang w:val="en-US" w:eastAsia="de-DE"/>
        </w:rPr>
        <w:t>optimised</w:t>
      </w:r>
      <w:proofErr w:type="spellEnd"/>
      <w:r w:rsidRPr="008C4641">
        <w:rPr>
          <w:rFonts w:asciiTheme="minorHAnsi" w:eastAsia="Times New Roman" w:hAnsiTheme="minorHAnsi" w:cstheme="minorHAnsi"/>
          <w:sz w:val="24"/>
          <w:szCs w:val="24"/>
          <w:lang w:val="en-US" w:eastAsia="de-DE"/>
        </w:rPr>
        <w:t xml:space="preserve"> menu navigation is specifically designed to meet the needs and requirements in laboratory environments. Warnings and information are easy to access and can also be sent via e-mail. </w:t>
      </w:r>
      <w:r w:rsidR="0021382E" w:rsidRPr="008C4641">
        <w:rPr>
          <w:rFonts w:asciiTheme="minorHAnsi" w:eastAsia="Times New Roman" w:hAnsiTheme="minorHAnsi" w:cstheme="minorHAnsi"/>
          <w:sz w:val="24"/>
          <w:szCs w:val="24"/>
          <w:lang w:val="en-US" w:eastAsia="de-DE"/>
        </w:rPr>
        <w:t>Where required</w:t>
      </w:r>
      <w:r w:rsidRPr="008C4641">
        <w:rPr>
          <w:rFonts w:asciiTheme="minorHAnsi" w:eastAsia="Times New Roman" w:hAnsiTheme="minorHAnsi" w:cstheme="minorHAnsi"/>
          <w:sz w:val="24"/>
          <w:szCs w:val="24"/>
          <w:lang w:val="en-US" w:eastAsia="de-DE"/>
        </w:rPr>
        <w:t xml:space="preserve">, laboratory plans can be uploaded for realistic </w:t>
      </w:r>
      <w:proofErr w:type="spellStart"/>
      <w:r w:rsidRPr="008C4641">
        <w:rPr>
          <w:rFonts w:asciiTheme="minorHAnsi" w:eastAsia="Times New Roman" w:hAnsiTheme="minorHAnsi" w:cstheme="minorHAnsi"/>
          <w:sz w:val="24"/>
          <w:szCs w:val="24"/>
          <w:lang w:val="en-US" w:eastAsia="de-DE"/>
        </w:rPr>
        <w:lastRenderedPageBreak/>
        <w:t>visualisation</w:t>
      </w:r>
      <w:proofErr w:type="spellEnd"/>
      <w:r w:rsidRPr="008C4641">
        <w:rPr>
          <w:rFonts w:asciiTheme="minorHAnsi" w:eastAsia="Times New Roman" w:hAnsiTheme="minorHAnsi" w:cstheme="minorHAnsi"/>
          <w:sz w:val="24"/>
          <w:szCs w:val="24"/>
          <w:lang w:val="en-US" w:eastAsia="de-DE"/>
        </w:rPr>
        <w:t xml:space="preserve"> of the test equipment layout. The equipment overview then makes it easier for users to control, program and </w:t>
      </w:r>
      <w:proofErr w:type="spellStart"/>
      <w:r w:rsidRPr="008C4641">
        <w:rPr>
          <w:rFonts w:asciiTheme="minorHAnsi" w:eastAsia="Times New Roman" w:hAnsiTheme="minorHAnsi" w:cstheme="minorHAnsi"/>
          <w:sz w:val="24"/>
          <w:szCs w:val="24"/>
          <w:lang w:val="en-US" w:eastAsia="de-DE"/>
        </w:rPr>
        <w:t>analyse</w:t>
      </w:r>
      <w:proofErr w:type="spellEnd"/>
      <w:r w:rsidRPr="008C4641">
        <w:rPr>
          <w:rFonts w:asciiTheme="minorHAnsi" w:eastAsia="Times New Roman" w:hAnsiTheme="minorHAnsi" w:cstheme="minorHAnsi"/>
          <w:sz w:val="24"/>
          <w:szCs w:val="24"/>
          <w:lang w:val="en-US" w:eastAsia="de-DE"/>
        </w:rPr>
        <w:t xml:space="preserve"> all test chambers centrally from one computer. </w:t>
      </w:r>
    </w:p>
    <w:p w14:paraId="6BC5E00F" w14:textId="77777777" w:rsidR="008C3442" w:rsidRDefault="008C3442" w:rsidP="008C3442">
      <w:pPr>
        <w:rPr>
          <w:rFonts w:asciiTheme="minorHAnsi" w:hAnsiTheme="minorHAnsi" w:cstheme="minorHAnsi"/>
          <w:b/>
          <w:bCs/>
          <w:sz w:val="24"/>
          <w:szCs w:val="24"/>
        </w:rPr>
      </w:pPr>
    </w:p>
    <w:p w14:paraId="2131873A" w14:textId="77777777" w:rsidR="008C3442" w:rsidRPr="008C4641" w:rsidRDefault="008C3442" w:rsidP="008C3442">
      <w:pPr>
        <w:rPr>
          <w:rFonts w:asciiTheme="minorHAnsi" w:eastAsia="Times New Roman" w:hAnsiTheme="minorHAnsi" w:cstheme="minorHAnsi"/>
          <w:b/>
          <w:sz w:val="24"/>
          <w:szCs w:val="24"/>
          <w:lang w:val="en-US" w:eastAsia="de-DE"/>
        </w:rPr>
      </w:pPr>
      <w:r w:rsidRPr="008C4641">
        <w:rPr>
          <w:rFonts w:asciiTheme="minorHAnsi" w:eastAsia="Times New Roman" w:hAnsiTheme="minorHAnsi" w:cstheme="minorHAnsi"/>
          <w:b/>
          <w:sz w:val="24"/>
          <w:szCs w:val="24"/>
          <w:lang w:val="en-US" w:eastAsia="de-DE"/>
        </w:rPr>
        <w:t xml:space="preserve">Cloud-based data handling and test report generation </w:t>
      </w:r>
    </w:p>
    <w:p w14:paraId="041D8594" w14:textId="77777777" w:rsidR="008C3442" w:rsidRPr="008C4641" w:rsidRDefault="008C3442" w:rsidP="00741160">
      <w:pPr>
        <w:tabs>
          <w:tab w:val="left" w:pos="7480"/>
        </w:tabs>
        <w:spacing w:after="0" w:line="360" w:lineRule="auto"/>
        <w:rPr>
          <w:rFonts w:asciiTheme="minorHAnsi" w:eastAsia="Times New Roman" w:hAnsiTheme="minorHAnsi" w:cstheme="minorHAnsi"/>
          <w:sz w:val="24"/>
          <w:szCs w:val="24"/>
          <w:lang w:val="en-US" w:eastAsia="de-DE"/>
        </w:rPr>
      </w:pPr>
      <w:r w:rsidRPr="008C4641">
        <w:rPr>
          <w:rFonts w:asciiTheme="minorHAnsi" w:eastAsia="Times New Roman" w:hAnsiTheme="minorHAnsi" w:cstheme="minorHAnsi"/>
          <w:sz w:val="24"/>
          <w:szCs w:val="24"/>
          <w:lang w:val="en-US" w:eastAsia="de-DE"/>
        </w:rPr>
        <w:t xml:space="preserve">The storage of data in the Microsoft Azure Cloud offers future-oriented flexibility. It not only provides secure, </w:t>
      </w:r>
      <w:proofErr w:type="spellStart"/>
      <w:r w:rsidRPr="008C4641">
        <w:rPr>
          <w:rFonts w:asciiTheme="minorHAnsi" w:eastAsia="Times New Roman" w:hAnsiTheme="minorHAnsi" w:cstheme="minorHAnsi"/>
          <w:sz w:val="24"/>
          <w:szCs w:val="24"/>
          <w:lang w:val="en-US" w:eastAsia="de-DE"/>
        </w:rPr>
        <w:t>decentralised</w:t>
      </w:r>
      <w:proofErr w:type="spellEnd"/>
      <w:r w:rsidRPr="008C4641">
        <w:rPr>
          <w:rFonts w:asciiTheme="minorHAnsi" w:eastAsia="Times New Roman" w:hAnsiTheme="minorHAnsi" w:cstheme="minorHAnsi"/>
          <w:sz w:val="24"/>
          <w:szCs w:val="24"/>
          <w:lang w:val="en-US" w:eastAsia="de-DE"/>
        </w:rPr>
        <w:t xml:space="preserve"> and browser-based access to the data but also improves data security by providing an additional storage location. Web technologies enable automatic updates and users can also choose to save </w:t>
      </w:r>
      <w:proofErr w:type="spellStart"/>
      <w:r w:rsidRPr="008C4641">
        <w:rPr>
          <w:rFonts w:asciiTheme="minorHAnsi" w:eastAsia="Times New Roman" w:hAnsiTheme="minorHAnsi" w:cstheme="minorHAnsi"/>
          <w:sz w:val="24"/>
          <w:szCs w:val="24"/>
          <w:lang w:val="en-US" w:eastAsia="de-DE"/>
        </w:rPr>
        <w:t>standardised</w:t>
      </w:r>
      <w:proofErr w:type="spellEnd"/>
      <w:r w:rsidRPr="008C4641">
        <w:rPr>
          <w:rFonts w:asciiTheme="minorHAnsi" w:eastAsia="Times New Roman" w:hAnsiTheme="minorHAnsi" w:cstheme="minorHAnsi"/>
          <w:sz w:val="24"/>
          <w:szCs w:val="24"/>
          <w:lang w:val="en-US" w:eastAsia="de-DE"/>
        </w:rPr>
        <w:t xml:space="preserve"> procedures as a process. When generating test reports, the software provides access to a Word template (.docx) that conforms to all standards pursuant to IEC / DIN EN 60068-2-38 and can also be individually adapted at a later point in time. </w:t>
      </w:r>
    </w:p>
    <w:p w14:paraId="7B9A3982" w14:textId="77777777" w:rsidR="008C3442" w:rsidRDefault="008C3442" w:rsidP="008C3442">
      <w:pPr>
        <w:rPr>
          <w:rFonts w:asciiTheme="minorHAnsi" w:hAnsiTheme="minorHAnsi" w:cstheme="minorHAnsi"/>
          <w:sz w:val="24"/>
          <w:szCs w:val="24"/>
        </w:rPr>
      </w:pPr>
    </w:p>
    <w:p w14:paraId="669D19A6" w14:textId="77777777" w:rsidR="008C3442" w:rsidRPr="00517592" w:rsidRDefault="008C3442" w:rsidP="008C3442">
      <w:pPr>
        <w:rPr>
          <w:rFonts w:asciiTheme="minorHAnsi" w:hAnsiTheme="minorHAnsi" w:cstheme="minorHAnsi"/>
          <w:b/>
          <w:bCs/>
          <w:sz w:val="24"/>
          <w:szCs w:val="24"/>
        </w:rPr>
      </w:pPr>
      <w:r>
        <w:rPr>
          <w:rFonts w:asciiTheme="minorHAnsi" w:hAnsiTheme="minorHAnsi"/>
          <w:b/>
          <w:bCs/>
          <w:sz w:val="24"/>
          <w:szCs w:val="24"/>
        </w:rPr>
        <w:t xml:space="preserve">The highest security and maximum compatibility </w:t>
      </w:r>
    </w:p>
    <w:p w14:paraId="33EDE506" w14:textId="77777777" w:rsidR="008C3442" w:rsidRPr="008C4641" w:rsidRDefault="008C3442" w:rsidP="00741160">
      <w:pPr>
        <w:tabs>
          <w:tab w:val="left" w:pos="7480"/>
        </w:tabs>
        <w:spacing w:after="0" w:line="360" w:lineRule="auto"/>
        <w:rPr>
          <w:rFonts w:asciiTheme="minorHAnsi" w:eastAsia="Times New Roman" w:hAnsiTheme="minorHAnsi" w:cstheme="minorHAnsi"/>
          <w:sz w:val="24"/>
          <w:szCs w:val="24"/>
          <w:lang w:val="en-US" w:eastAsia="de-DE"/>
        </w:rPr>
      </w:pPr>
      <w:proofErr w:type="gramStart"/>
      <w:r w:rsidRPr="008C4641">
        <w:rPr>
          <w:rFonts w:asciiTheme="minorHAnsi" w:eastAsia="Times New Roman" w:hAnsiTheme="minorHAnsi" w:cstheme="minorHAnsi"/>
          <w:sz w:val="24"/>
          <w:szCs w:val="24"/>
          <w:lang w:val="en-US" w:eastAsia="de-DE"/>
        </w:rPr>
        <w:t>S!MPATI</w:t>
      </w:r>
      <w:proofErr w:type="gramEnd"/>
      <w:r w:rsidRPr="008C4641">
        <w:rPr>
          <w:rFonts w:asciiTheme="minorHAnsi" w:eastAsia="Times New Roman" w:hAnsiTheme="minorHAnsi" w:cstheme="minorHAnsi"/>
          <w:sz w:val="24"/>
          <w:szCs w:val="24"/>
          <w:lang w:val="en-US" w:eastAsia="de-DE"/>
        </w:rPr>
        <w:t xml:space="preserve"> 4.70 is fully compatible with Windows 10 and is therefore an extremely future-proof solution. This is particularly important for laboratories planning to convert to Windows 10 because Microsoft will cease to provide support for Windows 7 as of 2020. </w:t>
      </w:r>
      <w:proofErr w:type="gramStart"/>
      <w:r w:rsidRPr="008C4641">
        <w:rPr>
          <w:rFonts w:asciiTheme="minorHAnsi" w:eastAsia="Times New Roman" w:hAnsiTheme="minorHAnsi" w:cstheme="minorHAnsi"/>
          <w:sz w:val="24"/>
          <w:szCs w:val="24"/>
          <w:lang w:val="en-US" w:eastAsia="de-DE"/>
        </w:rPr>
        <w:t>S!MPATI</w:t>
      </w:r>
      <w:proofErr w:type="gramEnd"/>
      <w:r w:rsidRPr="008C4641">
        <w:rPr>
          <w:rFonts w:asciiTheme="minorHAnsi" w:eastAsia="Times New Roman" w:hAnsiTheme="minorHAnsi" w:cstheme="minorHAnsi"/>
          <w:sz w:val="24"/>
          <w:szCs w:val="24"/>
          <w:lang w:val="en-US" w:eastAsia="de-DE"/>
        </w:rPr>
        <w:t xml:space="preserve"> 4.70 is suitable for all current </w:t>
      </w:r>
      <w:proofErr w:type="spellStart"/>
      <w:r w:rsidRPr="008C4641">
        <w:rPr>
          <w:rFonts w:asciiTheme="minorHAnsi" w:eastAsia="Times New Roman" w:hAnsiTheme="minorHAnsi" w:cstheme="minorHAnsi"/>
          <w:b/>
          <w:bCs/>
          <w:sz w:val="24"/>
          <w:szCs w:val="24"/>
          <w:lang w:val="en-US" w:eastAsia="de-DE"/>
        </w:rPr>
        <w:t>weiss</w:t>
      </w:r>
      <w:r w:rsidRPr="008C4641">
        <w:rPr>
          <w:rFonts w:asciiTheme="minorHAnsi" w:eastAsia="Times New Roman" w:hAnsiTheme="minorHAnsi" w:cstheme="minorHAnsi"/>
          <w:sz w:val="24"/>
          <w:szCs w:val="24"/>
          <w:lang w:val="en-US" w:eastAsia="de-DE"/>
        </w:rPr>
        <w:t>technik</w:t>
      </w:r>
      <w:proofErr w:type="spellEnd"/>
      <w:r w:rsidRPr="008C4641">
        <w:rPr>
          <w:rFonts w:asciiTheme="minorHAnsi" w:eastAsia="Times New Roman" w:hAnsiTheme="minorHAnsi" w:cstheme="minorHAnsi"/>
          <w:sz w:val="24"/>
          <w:szCs w:val="24"/>
          <w:lang w:val="en-US" w:eastAsia="de-DE"/>
        </w:rPr>
        <w:t xml:space="preserve"> devices and downwardly compatible with all models up to 1987. The software additionally enables the integration of third-party equipment.</w:t>
      </w:r>
    </w:p>
    <w:p w14:paraId="4877EA5A" w14:textId="77777777" w:rsidR="008C3442" w:rsidRPr="00517592" w:rsidRDefault="008C3442" w:rsidP="008C3442">
      <w:pPr>
        <w:rPr>
          <w:rFonts w:asciiTheme="minorHAnsi" w:hAnsiTheme="minorHAnsi" w:cstheme="minorHAnsi"/>
          <w:sz w:val="24"/>
          <w:szCs w:val="24"/>
        </w:rPr>
      </w:pPr>
    </w:p>
    <w:p w14:paraId="3B664A00" w14:textId="77777777" w:rsidR="008C3442" w:rsidRPr="00517592" w:rsidRDefault="008C3442" w:rsidP="008C3442">
      <w:pPr>
        <w:rPr>
          <w:rFonts w:asciiTheme="minorHAnsi" w:hAnsiTheme="minorHAnsi" w:cstheme="minorHAnsi"/>
          <w:b/>
          <w:bCs/>
          <w:sz w:val="24"/>
          <w:szCs w:val="24"/>
        </w:rPr>
      </w:pPr>
      <w:r>
        <w:rPr>
          <w:rFonts w:asciiTheme="minorHAnsi" w:hAnsiTheme="minorHAnsi"/>
          <w:b/>
          <w:bCs/>
          <w:sz w:val="24"/>
          <w:szCs w:val="24"/>
        </w:rPr>
        <w:t xml:space="preserve">Presentation at </w:t>
      </w:r>
      <w:proofErr w:type="spellStart"/>
      <w:r>
        <w:rPr>
          <w:rFonts w:asciiTheme="minorHAnsi" w:hAnsiTheme="minorHAnsi"/>
          <w:b/>
          <w:bCs/>
          <w:sz w:val="24"/>
          <w:szCs w:val="24"/>
        </w:rPr>
        <w:t>productronica</w:t>
      </w:r>
      <w:proofErr w:type="spellEnd"/>
      <w:r>
        <w:rPr>
          <w:rFonts w:asciiTheme="minorHAnsi" w:hAnsiTheme="minorHAnsi"/>
          <w:b/>
          <w:bCs/>
          <w:sz w:val="24"/>
          <w:szCs w:val="24"/>
        </w:rPr>
        <w:t xml:space="preserve"> 2019, available from 2020 </w:t>
      </w:r>
    </w:p>
    <w:p w14:paraId="5E31AA87" w14:textId="77777777" w:rsidR="008C3442" w:rsidRPr="008C4641" w:rsidRDefault="008C3442" w:rsidP="00741160">
      <w:pPr>
        <w:tabs>
          <w:tab w:val="left" w:pos="7480"/>
        </w:tabs>
        <w:spacing w:after="0" w:line="360" w:lineRule="auto"/>
        <w:rPr>
          <w:rFonts w:asciiTheme="minorHAnsi" w:eastAsia="Times New Roman" w:hAnsiTheme="minorHAnsi" w:cstheme="minorHAnsi"/>
          <w:sz w:val="24"/>
          <w:szCs w:val="24"/>
          <w:lang w:val="en-US" w:eastAsia="de-DE"/>
        </w:rPr>
      </w:pPr>
      <w:proofErr w:type="gramStart"/>
      <w:r w:rsidRPr="008C4641">
        <w:rPr>
          <w:rFonts w:asciiTheme="minorHAnsi" w:eastAsia="Times New Roman" w:hAnsiTheme="minorHAnsi" w:cstheme="minorHAnsi"/>
          <w:sz w:val="24"/>
          <w:szCs w:val="24"/>
          <w:lang w:val="en-US" w:eastAsia="de-DE"/>
        </w:rPr>
        <w:t>S!MPATI</w:t>
      </w:r>
      <w:proofErr w:type="gramEnd"/>
      <w:r w:rsidRPr="008C4641">
        <w:rPr>
          <w:rFonts w:asciiTheme="minorHAnsi" w:eastAsia="Times New Roman" w:hAnsiTheme="minorHAnsi" w:cstheme="minorHAnsi"/>
          <w:sz w:val="24"/>
          <w:szCs w:val="24"/>
          <w:lang w:val="en-US" w:eastAsia="de-DE"/>
        </w:rPr>
        <w:t xml:space="preserve"> 4.70 and S!MPATI Online will both be showcased for the first time at the </w:t>
      </w:r>
      <w:proofErr w:type="spellStart"/>
      <w:r w:rsidRPr="008C4641">
        <w:rPr>
          <w:rFonts w:asciiTheme="minorHAnsi" w:eastAsia="Times New Roman" w:hAnsiTheme="minorHAnsi" w:cstheme="minorHAnsi"/>
          <w:sz w:val="24"/>
          <w:szCs w:val="24"/>
          <w:lang w:val="en-US" w:eastAsia="de-DE"/>
        </w:rPr>
        <w:t>productronica</w:t>
      </w:r>
      <w:proofErr w:type="spellEnd"/>
      <w:r w:rsidRPr="008C4641">
        <w:rPr>
          <w:rFonts w:asciiTheme="minorHAnsi" w:eastAsia="Times New Roman" w:hAnsiTheme="minorHAnsi" w:cstheme="minorHAnsi"/>
          <w:sz w:val="24"/>
          <w:szCs w:val="24"/>
          <w:lang w:val="en-US" w:eastAsia="de-DE"/>
        </w:rPr>
        <w:t xml:space="preserve"> trade fair, which will take place in Munich from 12th to 15th November. They will be available from </w:t>
      </w:r>
      <w:r w:rsidRPr="008C4641">
        <w:rPr>
          <w:rFonts w:asciiTheme="minorHAnsi" w:eastAsia="Times New Roman" w:hAnsiTheme="minorHAnsi" w:cstheme="minorHAnsi"/>
          <w:sz w:val="24"/>
          <w:szCs w:val="24"/>
          <w:lang w:val="en-US" w:eastAsia="de-DE"/>
        </w:rPr>
        <w:lastRenderedPageBreak/>
        <w:t xml:space="preserve">the beginning of 2020, when the software can be easily downloaded from the </w:t>
      </w:r>
      <w:proofErr w:type="spellStart"/>
      <w:r w:rsidRPr="008C4641">
        <w:rPr>
          <w:rFonts w:asciiTheme="minorHAnsi" w:eastAsia="Times New Roman" w:hAnsiTheme="minorHAnsi" w:cstheme="minorHAnsi"/>
          <w:b/>
          <w:bCs/>
          <w:sz w:val="24"/>
          <w:szCs w:val="24"/>
          <w:lang w:val="en-US" w:eastAsia="de-DE"/>
        </w:rPr>
        <w:t>weiss</w:t>
      </w:r>
      <w:r w:rsidRPr="008C4641">
        <w:rPr>
          <w:rFonts w:asciiTheme="minorHAnsi" w:eastAsia="Times New Roman" w:hAnsiTheme="minorHAnsi" w:cstheme="minorHAnsi"/>
          <w:sz w:val="24"/>
          <w:szCs w:val="24"/>
          <w:lang w:val="en-US" w:eastAsia="de-DE"/>
        </w:rPr>
        <w:t>technik</w:t>
      </w:r>
      <w:proofErr w:type="spellEnd"/>
      <w:r w:rsidRPr="008C4641">
        <w:rPr>
          <w:rFonts w:asciiTheme="minorHAnsi" w:eastAsia="Times New Roman" w:hAnsiTheme="minorHAnsi" w:cstheme="minorHAnsi"/>
          <w:sz w:val="24"/>
          <w:szCs w:val="24"/>
          <w:lang w:val="en-US" w:eastAsia="de-DE"/>
        </w:rPr>
        <w:t xml:space="preserve"> website and simply activated with a </w:t>
      </w:r>
      <w:proofErr w:type="spellStart"/>
      <w:r w:rsidRPr="008C4641">
        <w:rPr>
          <w:rFonts w:asciiTheme="minorHAnsi" w:eastAsia="Times New Roman" w:hAnsiTheme="minorHAnsi" w:cstheme="minorHAnsi"/>
          <w:sz w:val="24"/>
          <w:szCs w:val="24"/>
          <w:lang w:val="en-US" w:eastAsia="de-DE"/>
        </w:rPr>
        <w:t>licence</w:t>
      </w:r>
      <w:proofErr w:type="spellEnd"/>
      <w:r w:rsidRPr="008C4641">
        <w:rPr>
          <w:rFonts w:asciiTheme="minorHAnsi" w:eastAsia="Times New Roman" w:hAnsiTheme="minorHAnsi" w:cstheme="minorHAnsi"/>
          <w:sz w:val="24"/>
          <w:szCs w:val="24"/>
          <w:lang w:val="en-US" w:eastAsia="de-DE"/>
        </w:rPr>
        <w:t xml:space="preserve"> key. A data CD will also be available on request.</w:t>
      </w:r>
    </w:p>
    <w:p w14:paraId="7B4E61EA" w14:textId="77777777" w:rsidR="00741160" w:rsidRPr="0068758D" w:rsidRDefault="00741160" w:rsidP="00741160">
      <w:pPr>
        <w:tabs>
          <w:tab w:val="left" w:pos="7480"/>
        </w:tabs>
        <w:spacing w:after="0" w:line="360" w:lineRule="auto"/>
        <w:rPr>
          <w:rFonts w:asciiTheme="minorHAnsi" w:hAnsiTheme="minorHAnsi"/>
          <w:bCs/>
        </w:rPr>
      </w:pPr>
    </w:p>
    <w:p w14:paraId="090F5B40" w14:textId="7C13AB99" w:rsidR="00741160" w:rsidRDefault="00741160" w:rsidP="00741160">
      <w:pPr>
        <w:tabs>
          <w:tab w:val="left" w:pos="7480"/>
        </w:tabs>
        <w:spacing w:after="0" w:line="360" w:lineRule="auto"/>
        <w:rPr>
          <w:rFonts w:asciiTheme="minorHAnsi" w:hAnsiTheme="minorHAnsi"/>
          <w:bCs/>
        </w:rPr>
      </w:pPr>
      <w:r w:rsidRPr="0068758D">
        <w:rPr>
          <w:rFonts w:asciiTheme="minorHAnsi" w:hAnsiTheme="minorHAnsi"/>
          <w:bCs/>
        </w:rPr>
        <w:t xml:space="preserve">For more information, please visit </w:t>
      </w:r>
      <w:hyperlink r:id="rId11" w:history="1">
        <w:r w:rsidRPr="0068758D">
          <w:rPr>
            <w:rFonts w:asciiTheme="minorHAnsi" w:hAnsiTheme="minorHAnsi"/>
            <w:bCs/>
          </w:rPr>
          <w:t>www.weiss-technik.com</w:t>
        </w:r>
      </w:hyperlink>
      <w:r w:rsidRPr="0068758D">
        <w:rPr>
          <w:rFonts w:asciiTheme="minorHAnsi" w:hAnsiTheme="minorHAnsi"/>
          <w:bCs/>
        </w:rPr>
        <w:t xml:space="preserve"> or our booth # 239 in hall A2 at </w:t>
      </w:r>
      <w:proofErr w:type="spellStart"/>
      <w:r w:rsidRPr="0068758D">
        <w:rPr>
          <w:rFonts w:asciiTheme="minorHAnsi" w:hAnsiTheme="minorHAnsi"/>
          <w:bCs/>
        </w:rPr>
        <w:t>Productroni</w:t>
      </w:r>
      <w:r w:rsidR="00D34DFD">
        <w:rPr>
          <w:rFonts w:asciiTheme="minorHAnsi" w:hAnsiTheme="minorHAnsi"/>
          <w:bCs/>
        </w:rPr>
        <w:t>c</w:t>
      </w:r>
      <w:r w:rsidRPr="0068758D">
        <w:rPr>
          <w:rFonts w:asciiTheme="minorHAnsi" w:hAnsiTheme="minorHAnsi"/>
          <w:bCs/>
        </w:rPr>
        <w:t>a</w:t>
      </w:r>
      <w:proofErr w:type="spellEnd"/>
      <w:r w:rsidRPr="0068758D">
        <w:rPr>
          <w:rFonts w:asciiTheme="minorHAnsi" w:hAnsiTheme="minorHAnsi"/>
          <w:bCs/>
        </w:rPr>
        <w:t xml:space="preserve"> in Munich.</w:t>
      </w:r>
    </w:p>
    <w:p w14:paraId="2621D753" w14:textId="77777777" w:rsidR="00741160" w:rsidRPr="0032567F" w:rsidRDefault="00741160" w:rsidP="008C3442">
      <w:pPr>
        <w:rPr>
          <w:rFonts w:asciiTheme="minorHAnsi" w:hAnsiTheme="minorHAnsi" w:cstheme="minorHAnsi"/>
          <w:color w:val="000000" w:themeColor="text1"/>
          <w:sz w:val="24"/>
          <w:szCs w:val="24"/>
        </w:rPr>
      </w:pPr>
    </w:p>
    <w:p w14:paraId="596E36F0" w14:textId="1F423684" w:rsidR="008C3442" w:rsidRDefault="008C3442" w:rsidP="008C3442">
      <w:pPr>
        <w:tabs>
          <w:tab w:val="left" w:pos="7480"/>
        </w:tabs>
        <w:spacing w:line="360" w:lineRule="auto"/>
        <w:ind w:right="-6"/>
        <w:rPr>
          <w:rFonts w:asciiTheme="minorHAnsi" w:hAnsiTheme="minorHAnsi"/>
          <w:color w:val="000000" w:themeColor="text1"/>
          <w:sz w:val="18"/>
        </w:rPr>
      </w:pPr>
      <w:r>
        <w:rPr>
          <w:rFonts w:asciiTheme="minorHAnsi" w:hAnsiTheme="minorHAnsi"/>
          <w:color w:val="000000" w:themeColor="text1"/>
          <w:sz w:val="18"/>
        </w:rPr>
        <w:t>(</w:t>
      </w:r>
      <w:r w:rsidR="00741160">
        <w:rPr>
          <w:rFonts w:asciiTheme="minorHAnsi" w:hAnsiTheme="minorHAnsi"/>
          <w:color w:val="000000" w:themeColor="text1"/>
          <w:sz w:val="18"/>
        </w:rPr>
        <w:t xml:space="preserve">3066 </w:t>
      </w:r>
      <w:r w:rsidR="00C637D3">
        <w:rPr>
          <w:rFonts w:asciiTheme="minorHAnsi" w:hAnsiTheme="minorHAnsi"/>
          <w:color w:val="000000" w:themeColor="text1"/>
          <w:sz w:val="18"/>
        </w:rPr>
        <w:t>characters incl. spaces</w:t>
      </w:r>
      <w:r>
        <w:rPr>
          <w:rFonts w:asciiTheme="minorHAnsi" w:hAnsiTheme="minorHAnsi"/>
          <w:color w:val="000000" w:themeColor="text1"/>
          <w:sz w:val="18"/>
        </w:rPr>
        <w:t>)</w:t>
      </w:r>
    </w:p>
    <w:p w14:paraId="4A322A96" w14:textId="0198A505" w:rsidR="00741160" w:rsidRDefault="00741160" w:rsidP="008C3442">
      <w:pPr>
        <w:tabs>
          <w:tab w:val="left" w:pos="7480"/>
        </w:tabs>
        <w:spacing w:line="360" w:lineRule="auto"/>
        <w:ind w:right="-6"/>
        <w:rPr>
          <w:rFonts w:asciiTheme="minorHAnsi" w:hAnsiTheme="minorHAnsi"/>
          <w:color w:val="000000" w:themeColor="text1"/>
          <w:sz w:val="18"/>
        </w:rPr>
      </w:pPr>
    </w:p>
    <w:p w14:paraId="57FF7334" w14:textId="7DF3692E" w:rsidR="00741160" w:rsidRDefault="00741160" w:rsidP="008C3442">
      <w:pPr>
        <w:tabs>
          <w:tab w:val="left" w:pos="7480"/>
        </w:tabs>
        <w:spacing w:line="360" w:lineRule="auto"/>
        <w:ind w:right="-6"/>
        <w:rPr>
          <w:rFonts w:asciiTheme="minorHAnsi" w:hAnsiTheme="minorHAnsi"/>
          <w:color w:val="000000" w:themeColor="text1"/>
          <w:sz w:val="18"/>
        </w:rPr>
      </w:pPr>
    </w:p>
    <w:p w14:paraId="7E170677" w14:textId="545FEDB4" w:rsidR="00741160" w:rsidRDefault="00741160" w:rsidP="008C3442">
      <w:pPr>
        <w:tabs>
          <w:tab w:val="left" w:pos="7480"/>
        </w:tabs>
        <w:spacing w:line="360" w:lineRule="auto"/>
        <w:ind w:right="-6"/>
        <w:rPr>
          <w:rFonts w:asciiTheme="minorHAnsi" w:hAnsiTheme="minorHAnsi"/>
          <w:color w:val="000000" w:themeColor="text1"/>
          <w:sz w:val="18"/>
        </w:rPr>
      </w:pPr>
    </w:p>
    <w:p w14:paraId="46D01D9B" w14:textId="77777777" w:rsidR="00741160" w:rsidRPr="00432AFF" w:rsidRDefault="00741160" w:rsidP="00741160">
      <w:pPr>
        <w:tabs>
          <w:tab w:val="left" w:pos="7810"/>
          <w:tab w:val="left" w:pos="8250"/>
        </w:tabs>
        <w:spacing w:line="360" w:lineRule="auto"/>
        <w:ind w:right="-1"/>
        <w:rPr>
          <w:rFonts w:asciiTheme="minorHAnsi" w:hAnsiTheme="minorHAnsi"/>
          <w:iCs/>
          <w:color w:val="000000" w:themeColor="text1"/>
          <w:sz w:val="18"/>
          <w:szCs w:val="18"/>
          <w:lang w:val="en-US"/>
        </w:rPr>
      </w:pPr>
      <w:r w:rsidRPr="00C637D3">
        <w:rPr>
          <w:rFonts w:asciiTheme="minorHAnsi" w:hAnsiTheme="minorHAnsi"/>
          <w:iCs/>
          <w:color w:val="000000" w:themeColor="text1"/>
          <w:sz w:val="18"/>
          <w:szCs w:val="18"/>
          <w:lang w:val="en-US"/>
        </w:rPr>
        <w:t>Reprint free of charge.</w:t>
      </w:r>
      <w:r>
        <w:rPr>
          <w:rFonts w:asciiTheme="minorHAnsi" w:hAnsiTheme="minorHAnsi"/>
          <w:iCs/>
          <w:color w:val="000000" w:themeColor="text1"/>
          <w:sz w:val="18"/>
          <w:szCs w:val="18"/>
          <w:lang w:val="en-US"/>
        </w:rPr>
        <w:t xml:space="preserve"> </w:t>
      </w:r>
      <w:r w:rsidRPr="00C637D3">
        <w:rPr>
          <w:rFonts w:asciiTheme="minorHAnsi" w:hAnsiTheme="minorHAnsi"/>
          <w:iCs/>
          <w:color w:val="000000" w:themeColor="text1"/>
          <w:sz w:val="18"/>
          <w:szCs w:val="18"/>
          <w:lang w:val="en-US"/>
        </w:rPr>
        <w:t>Please specify Weiss Technik Companies as the source.</w:t>
      </w:r>
    </w:p>
    <w:p w14:paraId="7F2EF092" w14:textId="77777777" w:rsidR="00741160" w:rsidRPr="00741160" w:rsidRDefault="00741160" w:rsidP="008C3442">
      <w:pPr>
        <w:tabs>
          <w:tab w:val="left" w:pos="7480"/>
        </w:tabs>
        <w:spacing w:line="360" w:lineRule="auto"/>
        <w:ind w:right="-6"/>
        <w:rPr>
          <w:rFonts w:asciiTheme="minorHAnsi" w:hAnsiTheme="minorHAnsi"/>
          <w:color w:val="000000" w:themeColor="text1"/>
          <w:sz w:val="18"/>
          <w:lang w:val="en-US"/>
        </w:rPr>
      </w:pPr>
    </w:p>
    <w:p w14:paraId="743E7FF5" w14:textId="77777777" w:rsidR="008C3442" w:rsidRPr="00215A7A" w:rsidRDefault="008C3442" w:rsidP="008C3442">
      <w:pPr>
        <w:rPr>
          <w:rFonts w:ascii="Arial" w:hAnsi="Arial" w:cs="Arial"/>
        </w:rPr>
      </w:pPr>
      <w:r>
        <w:br w:type="column"/>
      </w:r>
      <w:r>
        <w:rPr>
          <w:rFonts w:ascii="Arial" w:hAnsi="Arial"/>
        </w:rPr>
        <w:lastRenderedPageBreak/>
        <w:t xml:space="preserve">Figure 1: </w:t>
      </w:r>
    </w:p>
    <w:p w14:paraId="1CBFD3FD" w14:textId="77777777" w:rsidR="008C3442" w:rsidRDefault="008C3442" w:rsidP="008C3442">
      <w:pPr>
        <w:rPr>
          <w:rFonts w:ascii="Arial" w:hAnsi="Arial" w:cs="Arial"/>
          <w:color w:val="FFC000"/>
        </w:rPr>
      </w:pPr>
      <w:r>
        <w:rPr>
          <w:rFonts w:ascii="Arial" w:hAnsi="Arial"/>
          <w:noProof/>
          <w:color w:val="FFC000"/>
        </w:rPr>
        <w:drawing>
          <wp:inline distT="0" distB="0" distL="0" distR="0" wp14:anchorId="0743105B" wp14:editId="32D715AD">
            <wp:extent cx="2559600" cy="1800000"/>
            <wp:effectExtent l="0" t="0" r="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0 Neues menü.png"/>
                    <pic:cNvPicPr/>
                  </pic:nvPicPr>
                  <pic:blipFill>
                    <a:blip r:embed="rId12"/>
                    <a:stretch>
                      <a:fillRect/>
                    </a:stretch>
                  </pic:blipFill>
                  <pic:spPr>
                    <a:xfrm>
                      <a:off x="0" y="0"/>
                      <a:ext cx="2559600" cy="1800000"/>
                    </a:xfrm>
                    <a:prstGeom prst="rect">
                      <a:avLst/>
                    </a:prstGeom>
                  </pic:spPr>
                </pic:pic>
              </a:graphicData>
            </a:graphic>
          </wp:inline>
        </w:drawing>
      </w:r>
    </w:p>
    <w:p w14:paraId="06345FAA" w14:textId="77777777" w:rsidR="008C3442" w:rsidRPr="0032567F" w:rsidRDefault="008C3442" w:rsidP="008C3442">
      <w:pPr>
        <w:rPr>
          <w:rFonts w:ascii="Arial" w:hAnsi="Arial" w:cs="Arial"/>
          <w:color w:val="000000" w:themeColor="text1"/>
        </w:rPr>
      </w:pPr>
      <w:r>
        <w:rPr>
          <w:rFonts w:ascii="Arial" w:hAnsi="Arial"/>
          <w:color w:val="000000" w:themeColor="text1"/>
        </w:rPr>
        <w:t>A new menu and navigation for an optimal overview of the laboratory</w:t>
      </w:r>
    </w:p>
    <w:p w14:paraId="2246AC90" w14:textId="77777777" w:rsidR="008C3442" w:rsidRPr="0032567F" w:rsidRDefault="008C3442" w:rsidP="008C3442">
      <w:pPr>
        <w:rPr>
          <w:rFonts w:ascii="Arial" w:hAnsi="Arial" w:cs="Arial"/>
          <w:color w:val="000000" w:themeColor="text1"/>
        </w:rPr>
      </w:pPr>
    </w:p>
    <w:p w14:paraId="0C56E5CF" w14:textId="77777777" w:rsidR="008C3442" w:rsidRPr="0032567F" w:rsidRDefault="008C3442" w:rsidP="008C3442">
      <w:pPr>
        <w:rPr>
          <w:rFonts w:ascii="Arial" w:hAnsi="Arial" w:cs="Arial"/>
          <w:color w:val="000000" w:themeColor="text1"/>
        </w:rPr>
      </w:pPr>
      <w:r>
        <w:rPr>
          <w:rFonts w:ascii="Arial" w:hAnsi="Arial"/>
          <w:color w:val="000000" w:themeColor="text1"/>
        </w:rPr>
        <w:t>Figure 2:</w:t>
      </w:r>
    </w:p>
    <w:p w14:paraId="7CBAF356" w14:textId="77777777" w:rsidR="008C3442" w:rsidRPr="0032567F" w:rsidRDefault="008C3442" w:rsidP="008C3442">
      <w:pPr>
        <w:rPr>
          <w:rFonts w:ascii="Arial" w:hAnsi="Arial" w:cs="Arial"/>
          <w:color w:val="000000" w:themeColor="text1"/>
        </w:rPr>
      </w:pPr>
      <w:r>
        <w:rPr>
          <w:rFonts w:ascii="Arial" w:hAnsi="Arial"/>
          <w:noProof/>
          <w:color w:val="000000" w:themeColor="text1"/>
        </w:rPr>
        <w:drawing>
          <wp:inline distT="0" distB="0" distL="0" distR="0" wp14:anchorId="0067648B" wp14:editId="1988E20B">
            <wp:extent cx="2995200" cy="1800000"/>
            <wp:effectExtent l="0" t="0" r="254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Viewer TimeLabs.png"/>
                    <pic:cNvPicPr/>
                  </pic:nvPicPr>
                  <pic:blipFill>
                    <a:blip r:embed="rId13"/>
                    <a:stretch>
                      <a:fillRect/>
                    </a:stretch>
                  </pic:blipFill>
                  <pic:spPr>
                    <a:xfrm>
                      <a:off x="0" y="0"/>
                      <a:ext cx="2995200" cy="1800000"/>
                    </a:xfrm>
                    <a:prstGeom prst="rect">
                      <a:avLst/>
                    </a:prstGeom>
                  </pic:spPr>
                </pic:pic>
              </a:graphicData>
            </a:graphic>
          </wp:inline>
        </w:drawing>
      </w:r>
    </w:p>
    <w:p w14:paraId="2B1632D7" w14:textId="77777777" w:rsidR="008C3442" w:rsidRPr="0032567F" w:rsidRDefault="008C3442" w:rsidP="008C3442">
      <w:pPr>
        <w:rPr>
          <w:rFonts w:ascii="Arial" w:hAnsi="Arial" w:cs="Arial"/>
          <w:color w:val="000000" w:themeColor="text1"/>
        </w:rPr>
      </w:pPr>
      <w:r>
        <w:rPr>
          <w:rFonts w:ascii="Arial" w:hAnsi="Arial"/>
          <w:color w:val="000000" w:themeColor="text1"/>
        </w:rPr>
        <w:t xml:space="preserve">Stay up to date at all times with the </w:t>
      </w:r>
      <w:proofErr w:type="gramStart"/>
      <w:r>
        <w:rPr>
          <w:rFonts w:ascii="Arial" w:hAnsi="Arial"/>
          <w:color w:val="000000" w:themeColor="text1"/>
        </w:rPr>
        <w:t>S!MPATI</w:t>
      </w:r>
      <w:proofErr w:type="gramEnd"/>
      <w:r>
        <w:rPr>
          <w:rFonts w:ascii="Arial" w:hAnsi="Arial"/>
          <w:color w:val="000000" w:themeColor="text1"/>
        </w:rPr>
        <w:t xml:space="preserve"> </w:t>
      </w:r>
      <w:proofErr w:type="spellStart"/>
      <w:r>
        <w:rPr>
          <w:rFonts w:ascii="Arial" w:hAnsi="Arial"/>
          <w:color w:val="000000" w:themeColor="text1"/>
        </w:rPr>
        <w:t>TimeLabs</w:t>
      </w:r>
      <w:proofErr w:type="spellEnd"/>
      <w:r>
        <w:rPr>
          <w:rFonts w:ascii="Arial" w:hAnsi="Arial"/>
          <w:color w:val="000000" w:themeColor="text1"/>
        </w:rPr>
        <w:t xml:space="preserve"> function, available as an optional extra</w:t>
      </w:r>
    </w:p>
    <w:p w14:paraId="0DA91AAE" w14:textId="77777777" w:rsidR="008C3442" w:rsidRPr="0032567F" w:rsidRDefault="008C3442" w:rsidP="008C3442">
      <w:pPr>
        <w:rPr>
          <w:rFonts w:ascii="Arial" w:hAnsi="Arial" w:cs="Arial"/>
          <w:color w:val="000000" w:themeColor="text1"/>
        </w:rPr>
      </w:pPr>
    </w:p>
    <w:p w14:paraId="2B713E02" w14:textId="77777777" w:rsidR="008C3442" w:rsidRPr="0032567F" w:rsidRDefault="008C3442" w:rsidP="008C3442">
      <w:pPr>
        <w:rPr>
          <w:rFonts w:ascii="Arial" w:hAnsi="Arial" w:cs="Arial"/>
          <w:color w:val="000000" w:themeColor="text1"/>
        </w:rPr>
      </w:pPr>
      <w:r>
        <w:rPr>
          <w:rFonts w:ascii="Arial" w:hAnsi="Arial"/>
          <w:color w:val="000000" w:themeColor="text1"/>
        </w:rPr>
        <w:t xml:space="preserve">Figure 3: </w:t>
      </w:r>
    </w:p>
    <w:p w14:paraId="3264A06E" w14:textId="77777777" w:rsidR="008C3442" w:rsidRPr="0032567F" w:rsidRDefault="008C3442" w:rsidP="008C3442">
      <w:pPr>
        <w:rPr>
          <w:rFonts w:ascii="Arial" w:hAnsi="Arial" w:cs="Arial"/>
          <w:color w:val="000000" w:themeColor="text1"/>
        </w:rPr>
      </w:pPr>
      <w:r>
        <w:rPr>
          <w:rFonts w:ascii="Arial" w:hAnsi="Arial"/>
          <w:noProof/>
          <w:color w:val="000000" w:themeColor="text1"/>
        </w:rPr>
        <w:drawing>
          <wp:inline distT="0" distB="0" distL="0" distR="0" wp14:anchorId="335486A8" wp14:editId="4CBEA7E3">
            <wp:extent cx="3294000" cy="1800000"/>
            <wp:effectExtent l="0" t="0" r="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pati online - Auswertun.png"/>
                    <pic:cNvPicPr/>
                  </pic:nvPicPr>
                  <pic:blipFill>
                    <a:blip r:embed="rId14"/>
                    <a:stretch>
                      <a:fillRect/>
                    </a:stretch>
                  </pic:blipFill>
                  <pic:spPr>
                    <a:xfrm>
                      <a:off x="0" y="0"/>
                      <a:ext cx="3294000" cy="1800000"/>
                    </a:xfrm>
                    <a:prstGeom prst="rect">
                      <a:avLst/>
                    </a:prstGeom>
                  </pic:spPr>
                </pic:pic>
              </a:graphicData>
            </a:graphic>
          </wp:inline>
        </w:drawing>
      </w:r>
    </w:p>
    <w:p w14:paraId="6A2E2195" w14:textId="5C90ED59" w:rsidR="008C3442" w:rsidRDefault="008C3442" w:rsidP="00C637D3">
      <w:pPr>
        <w:rPr>
          <w:sz w:val="18"/>
        </w:rPr>
      </w:pPr>
      <w:r>
        <w:rPr>
          <w:rFonts w:ascii="Arial" w:hAnsi="Arial"/>
          <w:color w:val="000000" w:themeColor="text1"/>
        </w:rPr>
        <w:t xml:space="preserve">Clear analysis with </w:t>
      </w:r>
      <w:proofErr w:type="gramStart"/>
      <w:r>
        <w:rPr>
          <w:rFonts w:ascii="Arial" w:hAnsi="Arial"/>
          <w:color w:val="000000" w:themeColor="text1"/>
        </w:rPr>
        <w:t>S!MPATI</w:t>
      </w:r>
      <w:proofErr w:type="gramEnd"/>
      <w:r>
        <w:rPr>
          <w:rFonts w:ascii="Arial" w:hAnsi="Arial"/>
          <w:color w:val="000000" w:themeColor="text1"/>
        </w:rPr>
        <w:t xml:space="preserve">® Online </w:t>
      </w:r>
    </w:p>
    <w:p w14:paraId="58C5C021" w14:textId="77777777" w:rsidR="0021382E" w:rsidRPr="00C637D3" w:rsidRDefault="0021382E" w:rsidP="0021382E">
      <w:pPr>
        <w:tabs>
          <w:tab w:val="left" w:pos="7480"/>
        </w:tabs>
        <w:spacing w:line="360" w:lineRule="auto"/>
        <w:rPr>
          <w:b/>
          <w:sz w:val="18"/>
        </w:rPr>
      </w:pPr>
      <w:r w:rsidRPr="00C637D3">
        <w:rPr>
          <w:b/>
          <w:sz w:val="18"/>
        </w:rPr>
        <w:lastRenderedPageBreak/>
        <w:t>The Weiss Technik Companies</w:t>
      </w:r>
    </w:p>
    <w:p w14:paraId="35688635" w14:textId="77777777" w:rsidR="0021382E" w:rsidRPr="00C637D3" w:rsidRDefault="0021382E" w:rsidP="0021382E">
      <w:pPr>
        <w:tabs>
          <w:tab w:val="left" w:pos="7480"/>
        </w:tabs>
        <w:spacing w:line="360" w:lineRule="auto"/>
        <w:ind w:right="-6"/>
        <w:rPr>
          <w:sz w:val="18"/>
        </w:rPr>
      </w:pPr>
      <w:r w:rsidRPr="00C637D3">
        <w:rPr>
          <w:sz w:val="18"/>
        </w:rPr>
        <w:t xml:space="preserve">Under the slogan “Test it. Heat it. Cool it.”, the Weiss Technik Companies offer solutions that are used around the world in research and development as well as in the production and quality assurance of numerous products. A strong distribution and service organisation with 22 companies at 40 locations in 15 countries ensures optimum customer support and guarantees a high degree of operational safety. The brand </w:t>
      </w:r>
      <w:proofErr w:type="spellStart"/>
      <w:r w:rsidRPr="00C637D3">
        <w:rPr>
          <w:b/>
          <w:sz w:val="18"/>
        </w:rPr>
        <w:t>weiss</w:t>
      </w:r>
      <w:r w:rsidRPr="00C637D3">
        <w:rPr>
          <w:sz w:val="18"/>
        </w:rPr>
        <w:t>technik</w:t>
      </w:r>
      <w:proofErr w:type="spellEnd"/>
      <w:r w:rsidRPr="00C637D3">
        <w:rPr>
          <w:sz w:val="18"/>
        </w:rPr>
        <w:t xml:space="preserve">® includes individual solutions for environmental simulation, clean rooms, climatic engineering, air dehumidification </w:t>
      </w:r>
      <w:r>
        <w:rPr>
          <w:sz w:val="18"/>
        </w:rPr>
        <w:t>and</w:t>
      </w:r>
      <w:r w:rsidRPr="00C637D3">
        <w:rPr>
          <w:sz w:val="18"/>
        </w:rPr>
        <w:t xml:space="preserve"> containment solutions. With </w:t>
      </w:r>
      <w:r>
        <w:rPr>
          <w:sz w:val="18"/>
        </w:rPr>
        <w:t>its</w:t>
      </w:r>
      <w:r w:rsidRPr="00C637D3">
        <w:rPr>
          <w:sz w:val="18"/>
        </w:rPr>
        <w:t xml:space="preserve"> test systems from the field of environmental simulation, different environmental influences around the globe can be simulated in time-lapse</w:t>
      </w:r>
      <w:r>
        <w:rPr>
          <w:sz w:val="18"/>
        </w:rPr>
        <w:t xml:space="preserve"> mode</w:t>
      </w:r>
      <w:r w:rsidRPr="00C637D3">
        <w:rPr>
          <w:sz w:val="18"/>
        </w:rPr>
        <w:t>. The product is tested under real load for its functionality, quality, reliability, material resistance and service life. The dimensions of the test equipment range from laboratory test cabinets to test chambers for aircraft components with a volume of several hundred cubic met</w:t>
      </w:r>
      <w:r>
        <w:rPr>
          <w:sz w:val="18"/>
        </w:rPr>
        <w:t>re</w:t>
      </w:r>
      <w:r w:rsidRPr="00C637D3">
        <w:rPr>
          <w:sz w:val="18"/>
        </w:rPr>
        <w:t xml:space="preserve">s. The Weiss Technik Companies are part of the Schunk Group based in </w:t>
      </w:r>
      <w:proofErr w:type="spellStart"/>
      <w:r w:rsidRPr="00C637D3">
        <w:rPr>
          <w:sz w:val="18"/>
        </w:rPr>
        <w:t>Heuchelheim</w:t>
      </w:r>
      <w:proofErr w:type="spellEnd"/>
      <w:r w:rsidRPr="00C637D3">
        <w:rPr>
          <w:sz w:val="18"/>
        </w:rPr>
        <w:t xml:space="preserve"> near </w:t>
      </w:r>
      <w:proofErr w:type="spellStart"/>
      <w:r w:rsidRPr="00C637D3">
        <w:rPr>
          <w:sz w:val="18"/>
        </w:rPr>
        <w:t>Gießen</w:t>
      </w:r>
      <w:proofErr w:type="spellEnd"/>
      <w:r w:rsidRPr="00C637D3">
        <w:rPr>
          <w:sz w:val="18"/>
        </w:rPr>
        <w:t xml:space="preserve">, Germany. </w:t>
      </w:r>
    </w:p>
    <w:p w14:paraId="05F17F64" w14:textId="77777777" w:rsidR="0021382E" w:rsidRPr="00C637D3" w:rsidRDefault="0021382E" w:rsidP="0021382E">
      <w:pPr>
        <w:tabs>
          <w:tab w:val="left" w:pos="7810"/>
          <w:tab w:val="left" w:pos="8250"/>
        </w:tabs>
        <w:spacing w:line="360" w:lineRule="auto"/>
        <w:ind w:right="1260"/>
        <w:rPr>
          <w:b/>
          <w:iCs/>
          <w:sz w:val="18"/>
          <w:szCs w:val="18"/>
        </w:rPr>
      </w:pPr>
    </w:p>
    <w:p w14:paraId="1CB0D488" w14:textId="77777777" w:rsidR="0021382E" w:rsidRPr="00C637D3" w:rsidRDefault="0021382E" w:rsidP="0021382E">
      <w:pPr>
        <w:tabs>
          <w:tab w:val="left" w:pos="7810"/>
          <w:tab w:val="left" w:pos="8250"/>
        </w:tabs>
        <w:spacing w:line="360" w:lineRule="auto"/>
        <w:ind w:right="-1"/>
        <w:rPr>
          <w:sz w:val="18"/>
        </w:rPr>
      </w:pPr>
      <w:r w:rsidRPr="00C637D3">
        <w:rPr>
          <w:b/>
          <w:iCs/>
          <w:sz w:val="18"/>
          <w:szCs w:val="18"/>
        </w:rPr>
        <w:t>Schunk Group</w:t>
      </w:r>
      <w:r w:rsidRPr="00C637D3">
        <w:rPr>
          <w:iCs/>
          <w:sz w:val="18"/>
          <w:szCs w:val="18"/>
        </w:rPr>
        <w:br/>
      </w:r>
      <w:r w:rsidRPr="00C637D3">
        <w:rPr>
          <w:sz w:val="18"/>
        </w:rPr>
        <w:t xml:space="preserve">The Schunk Group is a globally operating technology company with a global business unit structure. The company is a leading supplier of products made of high-tech materials – such as carbon, technical ceramics and sintered metal – </w:t>
      </w:r>
      <w:r>
        <w:rPr>
          <w:sz w:val="18"/>
        </w:rPr>
        <w:t>and</w:t>
      </w:r>
      <w:r w:rsidRPr="00C637D3">
        <w:rPr>
          <w:sz w:val="18"/>
        </w:rPr>
        <w:t xml:space="preserve"> machines and systems – from environmental simulation and air conditioning to ultrasonic welding and optical machines. The Schunk Group has more than 8500 employees in 29 countries and achieved sales of €1.28 billion in 2018.</w:t>
      </w:r>
    </w:p>
    <w:p w14:paraId="10AC061F" w14:textId="77777777" w:rsidR="00C637D3" w:rsidRPr="00C637D3" w:rsidRDefault="00C637D3" w:rsidP="00C637D3">
      <w:pPr>
        <w:tabs>
          <w:tab w:val="left" w:pos="7810"/>
          <w:tab w:val="left" w:pos="8250"/>
        </w:tabs>
        <w:spacing w:line="360" w:lineRule="auto"/>
        <w:ind w:right="-1"/>
        <w:rPr>
          <w:rFonts w:asciiTheme="minorHAnsi" w:hAnsiTheme="minorHAnsi"/>
          <w:sz w:val="18"/>
          <w:szCs w:val="18"/>
        </w:rPr>
      </w:pPr>
    </w:p>
    <w:p w14:paraId="34111962" w14:textId="3C9E4823" w:rsidR="008C3442" w:rsidRPr="00432AFF" w:rsidRDefault="008C3442" w:rsidP="008C3442">
      <w:pPr>
        <w:tabs>
          <w:tab w:val="left" w:pos="7810"/>
          <w:tab w:val="left" w:pos="8250"/>
        </w:tabs>
        <w:spacing w:line="360" w:lineRule="auto"/>
        <w:ind w:right="1695"/>
        <w:rPr>
          <w:sz w:val="18"/>
          <w:lang w:val="en-US"/>
        </w:rPr>
      </w:pPr>
    </w:p>
    <w:sectPr w:rsidR="008C3442" w:rsidRPr="00432AFF" w:rsidSect="00D54AA8">
      <w:headerReference w:type="default" r:id="rId15"/>
      <w:footerReference w:type="default" r:id="rId16"/>
      <w:headerReference w:type="first" r:id="rId17"/>
      <w:footerReference w:type="first" r:id="rId18"/>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98AFE" w14:textId="77777777" w:rsidR="00CE40D4" w:rsidRDefault="00CE40D4" w:rsidP="00437FEE">
      <w:pPr>
        <w:spacing w:after="0"/>
      </w:pPr>
      <w:r>
        <w:separator/>
      </w:r>
    </w:p>
  </w:endnote>
  <w:endnote w:type="continuationSeparator" w:id="0">
    <w:p w14:paraId="726AC7AF" w14:textId="77777777" w:rsidR="00CE40D4" w:rsidRDefault="00CE40D4"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20B060402020202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76BD9EB8" w:rsidR="005178A2" w:rsidRPr="0050065C" w:rsidRDefault="005178A2" w:rsidP="0050065C">
    <w:pPr>
      <w:pStyle w:val="Fuzeile"/>
      <w:ind w:right="-2268"/>
      <w:jc w:val="right"/>
    </w:pPr>
    <w:r w:rsidRPr="0050065C">
      <w:fldChar w:fldCharType="begin"/>
    </w:r>
    <w:r w:rsidRPr="0050065C">
      <w:instrText>PAGE  \* Arabic  \* MERGEFORMAT</w:instrText>
    </w:r>
    <w:r w:rsidRPr="0050065C">
      <w:fldChar w:fldCharType="separate"/>
    </w:r>
    <w:r w:rsidR="00B84D3E">
      <w:t>3</w:t>
    </w:r>
    <w:r w:rsidRPr="0050065C">
      <w:fldChar w:fldCharType="end"/>
    </w:r>
    <w:r>
      <w:t xml:space="preserve"> / </w:t>
    </w:r>
    <w:fldSimple w:instr="NUMPAGES  \* Arabic  \* MERGEFORMAT">
      <w:r w:rsidR="00B84D3E">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5178A2" w:rsidRDefault="005178A2" w:rsidP="000D47D5">
    <w:pPr>
      <w:pStyle w:val="Fuzeile"/>
      <w:jc w:val="right"/>
      <w:rPr>
        <w:b/>
      </w:rPr>
    </w:pPr>
    <w:r>
      <w:t xml:space="preserve">Page </w:t>
    </w:r>
    <w:r>
      <w:rPr>
        <w:b/>
      </w:rPr>
      <w:fldChar w:fldCharType="begin"/>
    </w:r>
    <w:r>
      <w:rPr>
        <w:b/>
      </w:rPr>
      <w:instrText>PAGE  \* Arabic  \* MERGEFORMAT</w:instrText>
    </w:r>
    <w:r>
      <w:rPr>
        <w:b/>
      </w:rPr>
      <w:fldChar w:fldCharType="separate"/>
    </w:r>
    <w:r>
      <w:rPr>
        <w:b/>
      </w:rPr>
      <w:t>1</w:t>
    </w:r>
    <w:r>
      <w:rPr>
        <w:b/>
      </w:rPr>
      <w:fldChar w:fldCharType="end"/>
    </w:r>
    <w:r>
      <w:rPr>
        <w:b/>
      </w:rPr>
      <w:t xml:space="preserve"> / </w:t>
    </w:r>
    <w:r>
      <w:rPr>
        <w:b/>
      </w:rPr>
      <w:fldChar w:fldCharType="begin"/>
    </w:r>
    <w:r>
      <w:rPr>
        <w:b/>
      </w:rPr>
      <w:instrText>NUMPAGES  \* Arabic  \* MERGEFORMAT</w:instrText>
    </w:r>
    <w:r>
      <w:rPr>
        <w:b/>
      </w:rPr>
      <w:fldChar w:fldCharType="separate"/>
    </w:r>
    <w:r w:rsidR="00B84D3E">
      <w:rPr>
        <w:b/>
      </w:rPr>
      <w:t>3</w:t>
    </w:r>
    <w:r>
      <w:rPr>
        <w:b/>
      </w:rPr>
      <w:fldChar w:fldCharType="end"/>
    </w:r>
  </w:p>
  <w:p w14:paraId="3FA79CBE" w14:textId="77777777" w:rsidR="005178A2" w:rsidRDefault="005178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1AF1" w14:textId="77777777" w:rsidR="00CE40D4" w:rsidRDefault="00CE40D4" w:rsidP="00437FEE">
      <w:pPr>
        <w:spacing w:after="0"/>
      </w:pPr>
      <w:r>
        <w:separator/>
      </w:r>
    </w:p>
  </w:footnote>
  <w:footnote w:type="continuationSeparator" w:id="0">
    <w:p w14:paraId="3729DE4F" w14:textId="77777777" w:rsidR="00CE40D4" w:rsidRDefault="00CE40D4"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35157CF" w:rsidR="005178A2" w:rsidRDefault="005178A2" w:rsidP="00F32D2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5178A2" w14:paraId="3BDDE1A7" w14:textId="77777777" w:rsidTr="00ED35D6">
      <w:trPr>
        <w:trHeight w:val="357"/>
      </w:trPr>
      <w:tc>
        <w:tcPr>
          <w:tcW w:w="5670" w:type="dxa"/>
        </w:tcPr>
        <w:p w14:paraId="3062081C" w14:textId="77777777" w:rsidR="005178A2" w:rsidRPr="00ED35D6" w:rsidRDefault="005178A2" w:rsidP="00ED35D6">
          <w:pPr>
            <w:pStyle w:val="Kopfzeile"/>
            <w:jc w:val="right"/>
            <w:rPr>
              <w:b/>
              <w:sz w:val="24"/>
              <w:szCs w:val="24"/>
            </w:rPr>
          </w:pPr>
          <w:proofErr w:type="spellStart"/>
          <w:r>
            <w:rPr>
              <w:b/>
              <w:sz w:val="24"/>
              <w:szCs w:val="24"/>
            </w:rPr>
            <w:t>Dokumenttitel</w:t>
          </w:r>
          <w:proofErr w:type="spellEnd"/>
        </w:p>
      </w:tc>
    </w:tr>
  </w:tbl>
  <w:p w14:paraId="4A26A872" w14:textId="77777777" w:rsidR="005178A2" w:rsidRDefault="005178A2">
    <w:pPr>
      <w:pStyle w:val="Kopfzeile"/>
    </w:pPr>
    <w:r>
      <w:rPr>
        <w:noProof/>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sDCwMDY3MzM1NDVW0lEKTi0uzszPAykwrAUAU2qqRiwAAAA="/>
  </w:docVars>
  <w:rsids>
    <w:rsidRoot w:val="00FF2E07"/>
    <w:rsid w:val="000017B1"/>
    <w:rsid w:val="00003BBF"/>
    <w:rsid w:val="00007941"/>
    <w:rsid w:val="000128E4"/>
    <w:rsid w:val="00020346"/>
    <w:rsid w:val="000326FA"/>
    <w:rsid w:val="00032F75"/>
    <w:rsid w:val="00033C11"/>
    <w:rsid w:val="0004007C"/>
    <w:rsid w:val="00042B9F"/>
    <w:rsid w:val="0004443D"/>
    <w:rsid w:val="0004521F"/>
    <w:rsid w:val="0004539F"/>
    <w:rsid w:val="0005010A"/>
    <w:rsid w:val="00050F6C"/>
    <w:rsid w:val="00054F03"/>
    <w:rsid w:val="00061346"/>
    <w:rsid w:val="0006474E"/>
    <w:rsid w:val="00066847"/>
    <w:rsid w:val="000705D6"/>
    <w:rsid w:val="00082709"/>
    <w:rsid w:val="0008285E"/>
    <w:rsid w:val="00085F9E"/>
    <w:rsid w:val="00087466"/>
    <w:rsid w:val="0009229C"/>
    <w:rsid w:val="00092F1A"/>
    <w:rsid w:val="00095B2D"/>
    <w:rsid w:val="0009687A"/>
    <w:rsid w:val="000A3196"/>
    <w:rsid w:val="000A509B"/>
    <w:rsid w:val="000B208E"/>
    <w:rsid w:val="000B2AF6"/>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23C12"/>
    <w:rsid w:val="0012656D"/>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1E5482"/>
    <w:rsid w:val="0020031F"/>
    <w:rsid w:val="002038C7"/>
    <w:rsid w:val="00205C59"/>
    <w:rsid w:val="00210624"/>
    <w:rsid w:val="00211D52"/>
    <w:rsid w:val="0021202D"/>
    <w:rsid w:val="00213330"/>
    <w:rsid w:val="0021382E"/>
    <w:rsid w:val="0022289A"/>
    <w:rsid w:val="002228C0"/>
    <w:rsid w:val="00225088"/>
    <w:rsid w:val="002268A1"/>
    <w:rsid w:val="00226D3E"/>
    <w:rsid w:val="00227612"/>
    <w:rsid w:val="002324E1"/>
    <w:rsid w:val="00235EAD"/>
    <w:rsid w:val="00236F92"/>
    <w:rsid w:val="00240D91"/>
    <w:rsid w:val="0024266E"/>
    <w:rsid w:val="002446DE"/>
    <w:rsid w:val="00244D2A"/>
    <w:rsid w:val="00244D30"/>
    <w:rsid w:val="00255C44"/>
    <w:rsid w:val="002561C8"/>
    <w:rsid w:val="00270B5C"/>
    <w:rsid w:val="002755A4"/>
    <w:rsid w:val="002765CD"/>
    <w:rsid w:val="0028031B"/>
    <w:rsid w:val="002817C4"/>
    <w:rsid w:val="00282A17"/>
    <w:rsid w:val="00283405"/>
    <w:rsid w:val="002A03C2"/>
    <w:rsid w:val="002A2674"/>
    <w:rsid w:val="002A582C"/>
    <w:rsid w:val="002A6C0F"/>
    <w:rsid w:val="002B1D60"/>
    <w:rsid w:val="002B5834"/>
    <w:rsid w:val="002C2717"/>
    <w:rsid w:val="002C4389"/>
    <w:rsid w:val="002C5B3B"/>
    <w:rsid w:val="002C5B8B"/>
    <w:rsid w:val="002C6D7D"/>
    <w:rsid w:val="002D18CB"/>
    <w:rsid w:val="002D202A"/>
    <w:rsid w:val="002D329B"/>
    <w:rsid w:val="002E52DE"/>
    <w:rsid w:val="002E619A"/>
    <w:rsid w:val="002F1E75"/>
    <w:rsid w:val="002F4908"/>
    <w:rsid w:val="003007D8"/>
    <w:rsid w:val="00301809"/>
    <w:rsid w:val="003075C5"/>
    <w:rsid w:val="00311299"/>
    <w:rsid w:val="0031743E"/>
    <w:rsid w:val="00320D60"/>
    <w:rsid w:val="00320E65"/>
    <w:rsid w:val="00331CB6"/>
    <w:rsid w:val="00335001"/>
    <w:rsid w:val="003440D5"/>
    <w:rsid w:val="003474B9"/>
    <w:rsid w:val="003509B1"/>
    <w:rsid w:val="003539C6"/>
    <w:rsid w:val="003568D6"/>
    <w:rsid w:val="00357484"/>
    <w:rsid w:val="00370498"/>
    <w:rsid w:val="00375D8E"/>
    <w:rsid w:val="003811CF"/>
    <w:rsid w:val="003851F4"/>
    <w:rsid w:val="00391731"/>
    <w:rsid w:val="003A1F4E"/>
    <w:rsid w:val="003A213F"/>
    <w:rsid w:val="003A6CDD"/>
    <w:rsid w:val="003A73EA"/>
    <w:rsid w:val="003B546F"/>
    <w:rsid w:val="003B60C1"/>
    <w:rsid w:val="003B6956"/>
    <w:rsid w:val="003B6F8E"/>
    <w:rsid w:val="003C6DD6"/>
    <w:rsid w:val="003C797C"/>
    <w:rsid w:val="003D33F3"/>
    <w:rsid w:val="003D4E11"/>
    <w:rsid w:val="003D4F33"/>
    <w:rsid w:val="003D7040"/>
    <w:rsid w:val="003E1257"/>
    <w:rsid w:val="003E1746"/>
    <w:rsid w:val="003E2EC1"/>
    <w:rsid w:val="003E5253"/>
    <w:rsid w:val="003F1DCB"/>
    <w:rsid w:val="003F7055"/>
    <w:rsid w:val="003F7293"/>
    <w:rsid w:val="0040799D"/>
    <w:rsid w:val="00412D9B"/>
    <w:rsid w:val="0042751B"/>
    <w:rsid w:val="00427822"/>
    <w:rsid w:val="00432705"/>
    <w:rsid w:val="00432AFF"/>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B78F4"/>
    <w:rsid w:val="004D1375"/>
    <w:rsid w:val="004D34BB"/>
    <w:rsid w:val="004E5A2C"/>
    <w:rsid w:val="004F3E92"/>
    <w:rsid w:val="00500038"/>
    <w:rsid w:val="0050065C"/>
    <w:rsid w:val="00506765"/>
    <w:rsid w:val="00513963"/>
    <w:rsid w:val="00517592"/>
    <w:rsid w:val="005178A2"/>
    <w:rsid w:val="00523802"/>
    <w:rsid w:val="00523AC0"/>
    <w:rsid w:val="00530AB8"/>
    <w:rsid w:val="005328C5"/>
    <w:rsid w:val="0054042F"/>
    <w:rsid w:val="00541578"/>
    <w:rsid w:val="00550745"/>
    <w:rsid w:val="005532E5"/>
    <w:rsid w:val="005566B3"/>
    <w:rsid w:val="00557AAB"/>
    <w:rsid w:val="00560DB7"/>
    <w:rsid w:val="00563EF0"/>
    <w:rsid w:val="00572398"/>
    <w:rsid w:val="00576399"/>
    <w:rsid w:val="00577E07"/>
    <w:rsid w:val="00583609"/>
    <w:rsid w:val="005844C1"/>
    <w:rsid w:val="00584577"/>
    <w:rsid w:val="00584971"/>
    <w:rsid w:val="00584D00"/>
    <w:rsid w:val="00586958"/>
    <w:rsid w:val="005936EE"/>
    <w:rsid w:val="00596E0A"/>
    <w:rsid w:val="005A0143"/>
    <w:rsid w:val="005A2076"/>
    <w:rsid w:val="005A4406"/>
    <w:rsid w:val="005A5849"/>
    <w:rsid w:val="005A606C"/>
    <w:rsid w:val="005B19D9"/>
    <w:rsid w:val="005B26E4"/>
    <w:rsid w:val="005B58CE"/>
    <w:rsid w:val="005B6670"/>
    <w:rsid w:val="005C1748"/>
    <w:rsid w:val="005C3BA8"/>
    <w:rsid w:val="005D12E5"/>
    <w:rsid w:val="005D2596"/>
    <w:rsid w:val="005D4CB0"/>
    <w:rsid w:val="005D7726"/>
    <w:rsid w:val="005D7872"/>
    <w:rsid w:val="005E2E39"/>
    <w:rsid w:val="005F1E1F"/>
    <w:rsid w:val="005F6EA4"/>
    <w:rsid w:val="006006AF"/>
    <w:rsid w:val="00604FA1"/>
    <w:rsid w:val="006055A4"/>
    <w:rsid w:val="0061103E"/>
    <w:rsid w:val="0061121A"/>
    <w:rsid w:val="00613DA2"/>
    <w:rsid w:val="0061585C"/>
    <w:rsid w:val="00617B14"/>
    <w:rsid w:val="00620FD2"/>
    <w:rsid w:val="00622E8E"/>
    <w:rsid w:val="006345A3"/>
    <w:rsid w:val="006346D4"/>
    <w:rsid w:val="00635E0B"/>
    <w:rsid w:val="00642DED"/>
    <w:rsid w:val="00651CAC"/>
    <w:rsid w:val="00653E98"/>
    <w:rsid w:val="00656039"/>
    <w:rsid w:val="00663A10"/>
    <w:rsid w:val="006657D6"/>
    <w:rsid w:val="00666177"/>
    <w:rsid w:val="00667316"/>
    <w:rsid w:val="00667F7D"/>
    <w:rsid w:val="006702A6"/>
    <w:rsid w:val="00673053"/>
    <w:rsid w:val="0067722A"/>
    <w:rsid w:val="00681F5F"/>
    <w:rsid w:val="00682681"/>
    <w:rsid w:val="00685FA1"/>
    <w:rsid w:val="00687935"/>
    <w:rsid w:val="0069258F"/>
    <w:rsid w:val="0069582B"/>
    <w:rsid w:val="00696457"/>
    <w:rsid w:val="006B1850"/>
    <w:rsid w:val="006B1CE9"/>
    <w:rsid w:val="006B3276"/>
    <w:rsid w:val="006B57AB"/>
    <w:rsid w:val="006C3575"/>
    <w:rsid w:val="006C3F00"/>
    <w:rsid w:val="006D47C4"/>
    <w:rsid w:val="006D5274"/>
    <w:rsid w:val="006D6D45"/>
    <w:rsid w:val="006E0CFB"/>
    <w:rsid w:val="006F3E76"/>
    <w:rsid w:val="006F5294"/>
    <w:rsid w:val="0071230C"/>
    <w:rsid w:val="007163B1"/>
    <w:rsid w:val="00716BCB"/>
    <w:rsid w:val="007239B3"/>
    <w:rsid w:val="00741160"/>
    <w:rsid w:val="00754A54"/>
    <w:rsid w:val="00772877"/>
    <w:rsid w:val="007753D5"/>
    <w:rsid w:val="00777623"/>
    <w:rsid w:val="00780BDF"/>
    <w:rsid w:val="007825A8"/>
    <w:rsid w:val="00786A5E"/>
    <w:rsid w:val="00792965"/>
    <w:rsid w:val="007A0579"/>
    <w:rsid w:val="007A1785"/>
    <w:rsid w:val="007A773E"/>
    <w:rsid w:val="007B2BFB"/>
    <w:rsid w:val="007C08EB"/>
    <w:rsid w:val="007C13C3"/>
    <w:rsid w:val="007C2040"/>
    <w:rsid w:val="007C36C2"/>
    <w:rsid w:val="007D24A1"/>
    <w:rsid w:val="007D2A88"/>
    <w:rsid w:val="007D569A"/>
    <w:rsid w:val="007D6FF6"/>
    <w:rsid w:val="007E0542"/>
    <w:rsid w:val="007E3B5E"/>
    <w:rsid w:val="007E4629"/>
    <w:rsid w:val="007E5255"/>
    <w:rsid w:val="007F4BBE"/>
    <w:rsid w:val="008010AA"/>
    <w:rsid w:val="00803BE8"/>
    <w:rsid w:val="00824572"/>
    <w:rsid w:val="00827153"/>
    <w:rsid w:val="00827475"/>
    <w:rsid w:val="00827D90"/>
    <w:rsid w:val="00827F3E"/>
    <w:rsid w:val="00833145"/>
    <w:rsid w:val="00841BD0"/>
    <w:rsid w:val="008448F3"/>
    <w:rsid w:val="00847D40"/>
    <w:rsid w:val="00860AC7"/>
    <w:rsid w:val="008645CD"/>
    <w:rsid w:val="00871636"/>
    <w:rsid w:val="008740C6"/>
    <w:rsid w:val="00875208"/>
    <w:rsid w:val="008758C2"/>
    <w:rsid w:val="0087691D"/>
    <w:rsid w:val="00880D75"/>
    <w:rsid w:val="00887379"/>
    <w:rsid w:val="00895FD8"/>
    <w:rsid w:val="008A5C16"/>
    <w:rsid w:val="008B3162"/>
    <w:rsid w:val="008C0968"/>
    <w:rsid w:val="008C14EC"/>
    <w:rsid w:val="008C3442"/>
    <w:rsid w:val="008C4641"/>
    <w:rsid w:val="008C5394"/>
    <w:rsid w:val="008C7772"/>
    <w:rsid w:val="008D0DFE"/>
    <w:rsid w:val="008D61EF"/>
    <w:rsid w:val="008E5DCF"/>
    <w:rsid w:val="008F00AD"/>
    <w:rsid w:val="008F0CF1"/>
    <w:rsid w:val="008F1AEA"/>
    <w:rsid w:val="008F3B9A"/>
    <w:rsid w:val="008F4A9C"/>
    <w:rsid w:val="0090124C"/>
    <w:rsid w:val="0090562D"/>
    <w:rsid w:val="00905B67"/>
    <w:rsid w:val="009061A1"/>
    <w:rsid w:val="009144C8"/>
    <w:rsid w:val="009149EE"/>
    <w:rsid w:val="00920F39"/>
    <w:rsid w:val="00921469"/>
    <w:rsid w:val="00923425"/>
    <w:rsid w:val="00927510"/>
    <w:rsid w:val="009363B6"/>
    <w:rsid w:val="00951141"/>
    <w:rsid w:val="00955012"/>
    <w:rsid w:val="0096059C"/>
    <w:rsid w:val="009622AB"/>
    <w:rsid w:val="0097084E"/>
    <w:rsid w:val="0097577E"/>
    <w:rsid w:val="009838FA"/>
    <w:rsid w:val="00984C3C"/>
    <w:rsid w:val="00985A17"/>
    <w:rsid w:val="00994DDC"/>
    <w:rsid w:val="009A23A5"/>
    <w:rsid w:val="009A2C7A"/>
    <w:rsid w:val="009B18C2"/>
    <w:rsid w:val="009B200A"/>
    <w:rsid w:val="009B230B"/>
    <w:rsid w:val="009B594D"/>
    <w:rsid w:val="009B5B54"/>
    <w:rsid w:val="009B6442"/>
    <w:rsid w:val="009D3247"/>
    <w:rsid w:val="009D521B"/>
    <w:rsid w:val="009E2F3B"/>
    <w:rsid w:val="009F38A7"/>
    <w:rsid w:val="009F6225"/>
    <w:rsid w:val="009F7CB8"/>
    <w:rsid w:val="00A1133B"/>
    <w:rsid w:val="00A244BC"/>
    <w:rsid w:val="00A27B08"/>
    <w:rsid w:val="00A3251C"/>
    <w:rsid w:val="00A3601B"/>
    <w:rsid w:val="00A37BD3"/>
    <w:rsid w:val="00A42200"/>
    <w:rsid w:val="00A4240D"/>
    <w:rsid w:val="00A4399A"/>
    <w:rsid w:val="00A43D96"/>
    <w:rsid w:val="00A4667D"/>
    <w:rsid w:val="00A52B06"/>
    <w:rsid w:val="00A53767"/>
    <w:rsid w:val="00A57474"/>
    <w:rsid w:val="00A607D0"/>
    <w:rsid w:val="00A62BFD"/>
    <w:rsid w:val="00A631B5"/>
    <w:rsid w:val="00A64B7F"/>
    <w:rsid w:val="00A657C0"/>
    <w:rsid w:val="00A66209"/>
    <w:rsid w:val="00A66565"/>
    <w:rsid w:val="00A70096"/>
    <w:rsid w:val="00A70DD7"/>
    <w:rsid w:val="00A72E8B"/>
    <w:rsid w:val="00A73B42"/>
    <w:rsid w:val="00A75018"/>
    <w:rsid w:val="00A85370"/>
    <w:rsid w:val="00A90ADA"/>
    <w:rsid w:val="00A9188C"/>
    <w:rsid w:val="00A937C2"/>
    <w:rsid w:val="00A95186"/>
    <w:rsid w:val="00A95663"/>
    <w:rsid w:val="00A970C2"/>
    <w:rsid w:val="00A9720F"/>
    <w:rsid w:val="00AA4982"/>
    <w:rsid w:val="00AA7878"/>
    <w:rsid w:val="00AB0559"/>
    <w:rsid w:val="00AB4AB1"/>
    <w:rsid w:val="00AB60C2"/>
    <w:rsid w:val="00AC0662"/>
    <w:rsid w:val="00AC4150"/>
    <w:rsid w:val="00AC7BF2"/>
    <w:rsid w:val="00AD03BB"/>
    <w:rsid w:val="00AD6D9E"/>
    <w:rsid w:val="00AE297C"/>
    <w:rsid w:val="00AE4A02"/>
    <w:rsid w:val="00AE5C5F"/>
    <w:rsid w:val="00AE7567"/>
    <w:rsid w:val="00AF1E27"/>
    <w:rsid w:val="00AF379F"/>
    <w:rsid w:val="00AF7F3A"/>
    <w:rsid w:val="00B009E0"/>
    <w:rsid w:val="00B02B1C"/>
    <w:rsid w:val="00B239CD"/>
    <w:rsid w:val="00B23AB8"/>
    <w:rsid w:val="00B23E40"/>
    <w:rsid w:val="00B25DE2"/>
    <w:rsid w:val="00B47BCF"/>
    <w:rsid w:val="00B60D1E"/>
    <w:rsid w:val="00B613AD"/>
    <w:rsid w:val="00B631D6"/>
    <w:rsid w:val="00B651E0"/>
    <w:rsid w:val="00B65B56"/>
    <w:rsid w:val="00B67DB8"/>
    <w:rsid w:val="00B73DBE"/>
    <w:rsid w:val="00B77444"/>
    <w:rsid w:val="00B80F40"/>
    <w:rsid w:val="00B84D3E"/>
    <w:rsid w:val="00B856C6"/>
    <w:rsid w:val="00B85ED2"/>
    <w:rsid w:val="00B86065"/>
    <w:rsid w:val="00B90988"/>
    <w:rsid w:val="00B91162"/>
    <w:rsid w:val="00B9232C"/>
    <w:rsid w:val="00BA50FB"/>
    <w:rsid w:val="00BA6F6D"/>
    <w:rsid w:val="00BB12BB"/>
    <w:rsid w:val="00BB4716"/>
    <w:rsid w:val="00BB4CAC"/>
    <w:rsid w:val="00BC030C"/>
    <w:rsid w:val="00BC7BA0"/>
    <w:rsid w:val="00BD31BB"/>
    <w:rsid w:val="00BD4327"/>
    <w:rsid w:val="00BD7FC9"/>
    <w:rsid w:val="00BE2D2C"/>
    <w:rsid w:val="00BE3F4F"/>
    <w:rsid w:val="00BE6CA0"/>
    <w:rsid w:val="00BF2ED8"/>
    <w:rsid w:val="00BF61EA"/>
    <w:rsid w:val="00C059C5"/>
    <w:rsid w:val="00C06513"/>
    <w:rsid w:val="00C07039"/>
    <w:rsid w:val="00C10F84"/>
    <w:rsid w:val="00C136E4"/>
    <w:rsid w:val="00C20581"/>
    <w:rsid w:val="00C215FE"/>
    <w:rsid w:val="00C2178F"/>
    <w:rsid w:val="00C260D7"/>
    <w:rsid w:val="00C34B5F"/>
    <w:rsid w:val="00C51C45"/>
    <w:rsid w:val="00C52C22"/>
    <w:rsid w:val="00C60943"/>
    <w:rsid w:val="00C62682"/>
    <w:rsid w:val="00C637D3"/>
    <w:rsid w:val="00C74221"/>
    <w:rsid w:val="00C76BB4"/>
    <w:rsid w:val="00C81287"/>
    <w:rsid w:val="00C823C4"/>
    <w:rsid w:val="00C84324"/>
    <w:rsid w:val="00C87AFD"/>
    <w:rsid w:val="00C9779C"/>
    <w:rsid w:val="00CA3DF3"/>
    <w:rsid w:val="00CB2817"/>
    <w:rsid w:val="00CC07C0"/>
    <w:rsid w:val="00CC0D6A"/>
    <w:rsid w:val="00CC3554"/>
    <w:rsid w:val="00CC3F42"/>
    <w:rsid w:val="00CC46B1"/>
    <w:rsid w:val="00CC4732"/>
    <w:rsid w:val="00CC6392"/>
    <w:rsid w:val="00CD42F2"/>
    <w:rsid w:val="00CD7367"/>
    <w:rsid w:val="00CE40D4"/>
    <w:rsid w:val="00CF070D"/>
    <w:rsid w:val="00CF4E6F"/>
    <w:rsid w:val="00CF591F"/>
    <w:rsid w:val="00D057D5"/>
    <w:rsid w:val="00D143C5"/>
    <w:rsid w:val="00D161B2"/>
    <w:rsid w:val="00D214BC"/>
    <w:rsid w:val="00D21FB9"/>
    <w:rsid w:val="00D23201"/>
    <w:rsid w:val="00D260E2"/>
    <w:rsid w:val="00D26382"/>
    <w:rsid w:val="00D31E8C"/>
    <w:rsid w:val="00D32FCC"/>
    <w:rsid w:val="00D34DFD"/>
    <w:rsid w:val="00D4186B"/>
    <w:rsid w:val="00D45E56"/>
    <w:rsid w:val="00D475D0"/>
    <w:rsid w:val="00D534CE"/>
    <w:rsid w:val="00D5402B"/>
    <w:rsid w:val="00D54AA8"/>
    <w:rsid w:val="00D575A4"/>
    <w:rsid w:val="00D62069"/>
    <w:rsid w:val="00D657B3"/>
    <w:rsid w:val="00D66EE6"/>
    <w:rsid w:val="00D709D4"/>
    <w:rsid w:val="00D733E4"/>
    <w:rsid w:val="00D852CC"/>
    <w:rsid w:val="00D91EDE"/>
    <w:rsid w:val="00DA51AC"/>
    <w:rsid w:val="00DB114F"/>
    <w:rsid w:val="00DB4EC7"/>
    <w:rsid w:val="00DB5624"/>
    <w:rsid w:val="00DC7968"/>
    <w:rsid w:val="00DD0F97"/>
    <w:rsid w:val="00DD4D73"/>
    <w:rsid w:val="00DE051E"/>
    <w:rsid w:val="00DE2B4C"/>
    <w:rsid w:val="00DE329A"/>
    <w:rsid w:val="00DE6A56"/>
    <w:rsid w:val="00DF07DF"/>
    <w:rsid w:val="00DF1AA1"/>
    <w:rsid w:val="00DF274B"/>
    <w:rsid w:val="00DF2C66"/>
    <w:rsid w:val="00E100C8"/>
    <w:rsid w:val="00E11CB7"/>
    <w:rsid w:val="00E154BD"/>
    <w:rsid w:val="00E16D58"/>
    <w:rsid w:val="00E3027B"/>
    <w:rsid w:val="00E31340"/>
    <w:rsid w:val="00E314AC"/>
    <w:rsid w:val="00E40A14"/>
    <w:rsid w:val="00E4419E"/>
    <w:rsid w:val="00E4558A"/>
    <w:rsid w:val="00E50627"/>
    <w:rsid w:val="00E540E9"/>
    <w:rsid w:val="00E57A24"/>
    <w:rsid w:val="00E6166A"/>
    <w:rsid w:val="00E707F4"/>
    <w:rsid w:val="00E70B60"/>
    <w:rsid w:val="00E8020D"/>
    <w:rsid w:val="00E809C5"/>
    <w:rsid w:val="00E812D9"/>
    <w:rsid w:val="00E86E07"/>
    <w:rsid w:val="00E95DCB"/>
    <w:rsid w:val="00EA6CF6"/>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24F9C"/>
    <w:rsid w:val="00F26360"/>
    <w:rsid w:val="00F32516"/>
    <w:rsid w:val="00F32D20"/>
    <w:rsid w:val="00F37DDC"/>
    <w:rsid w:val="00F53324"/>
    <w:rsid w:val="00F569F3"/>
    <w:rsid w:val="00F579E1"/>
    <w:rsid w:val="00F6429D"/>
    <w:rsid w:val="00F70882"/>
    <w:rsid w:val="00F70A2A"/>
    <w:rsid w:val="00F72EB3"/>
    <w:rsid w:val="00F77374"/>
    <w:rsid w:val="00F81E84"/>
    <w:rsid w:val="00F85890"/>
    <w:rsid w:val="00F85931"/>
    <w:rsid w:val="00F900B2"/>
    <w:rsid w:val="00F90EF2"/>
    <w:rsid w:val="00F92EC7"/>
    <w:rsid w:val="00F93223"/>
    <w:rsid w:val="00F96E03"/>
    <w:rsid w:val="00FA13B5"/>
    <w:rsid w:val="00FA2A92"/>
    <w:rsid w:val="00FA4FB0"/>
    <w:rsid w:val="00FA4FED"/>
    <w:rsid w:val="00FA5FBE"/>
    <w:rsid w:val="00FB30B3"/>
    <w:rsid w:val="00FB48A2"/>
    <w:rsid w:val="00FB5183"/>
    <w:rsid w:val="00FB73BB"/>
    <w:rsid w:val="00FC30BC"/>
    <w:rsid w:val="00FD30C4"/>
    <w:rsid w:val="00FD397C"/>
    <w:rsid w:val="00FD5C67"/>
    <w:rsid w:val="00FE307A"/>
    <w:rsid w:val="00FE346D"/>
    <w:rsid w:val="00FF1645"/>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15:docId w15:val="{BC470113-5533-4B42-B2CB-7214BB24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A244BC"/>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A244BC"/>
    <w:rPr>
      <w:rFonts w:ascii="Times New Roman" w:eastAsiaTheme="minorEastAsia" w:hAnsi="Times New Roman"/>
      <w:b/>
      <w:bCs/>
      <w:lang w:eastAsia="en-US"/>
    </w:rPr>
  </w:style>
  <w:style w:type="paragraph" w:styleId="Listenabsatz">
    <w:name w:val="List Paragraph"/>
    <w:basedOn w:val="Standard"/>
    <w:uiPriority w:val="34"/>
    <w:qFormat/>
    <w:rsid w:val="00517592"/>
    <w:pPr>
      <w:spacing w:after="0"/>
      <w:ind w:left="720"/>
      <w:contextualSpacing/>
    </w:pPr>
    <w:rPr>
      <w:rFonts w:asciiTheme="minorHAnsi" w:eastAsiaTheme="minorHAnsi" w:hAnsiTheme="minorHAnsi" w:cstheme="minorBidi"/>
      <w:sz w:val="24"/>
      <w:szCs w:val="24"/>
    </w:rPr>
  </w:style>
  <w:style w:type="character" w:styleId="NichtaufgelsteErwhnung">
    <w:name w:val="Unresolved Mention"/>
    <w:basedOn w:val="Absatz-Standardschriftart"/>
    <w:uiPriority w:val="99"/>
    <w:semiHidden/>
    <w:unhideWhenUsed/>
    <w:rsid w:val="00517592"/>
    <w:rPr>
      <w:color w:val="605E5C"/>
      <w:shd w:val="clear" w:color="auto" w:fill="E1DFDD"/>
    </w:rPr>
  </w:style>
  <w:style w:type="paragraph" w:styleId="berarbeitung">
    <w:name w:val="Revision"/>
    <w:hidden/>
    <w:uiPriority w:val="99"/>
    <w:semiHidden/>
    <w:rsid w:val="00F932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498">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iss-technik.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D45620A25E784FA41EA7F11DB04182" ma:contentTypeVersion="11" ma:contentTypeDescription="Ein neues Dokument erstellen." ma:contentTypeScope="" ma:versionID="f82e8a3532ebfd912dfe9ffae3cadf02">
  <xsd:schema xmlns:xsd="http://www.w3.org/2001/XMLSchema" xmlns:xs="http://www.w3.org/2001/XMLSchema" xmlns:p="http://schemas.microsoft.com/office/2006/metadata/properties" xmlns:ns3="ff03ad1f-ba38-4e82-b515-a757346a2180" xmlns:ns4="bd0e8f64-baec-47e8-9cb6-d3369c359975" targetNamespace="http://schemas.microsoft.com/office/2006/metadata/properties" ma:root="true" ma:fieldsID="93329e7c340dc30f2c326ec76673a611" ns3:_="" ns4:_="">
    <xsd:import namespace="ff03ad1f-ba38-4e82-b515-a757346a2180"/>
    <xsd:import namespace="bd0e8f64-baec-47e8-9cb6-d3369c3599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ad1f-ba38-4e82-b515-a757346a2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0e8f64-baec-47e8-9cb6-d3369c3599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6683-29A0-439C-8766-4AE607CED798}">
  <ds:schemaRefs>
    <ds:schemaRef ds:uri="http://schemas.microsoft.com/sharepoint/v3/contenttype/forms"/>
  </ds:schemaRefs>
</ds:datastoreItem>
</file>

<file path=customXml/itemProps2.xml><?xml version="1.0" encoding="utf-8"?>
<ds:datastoreItem xmlns:ds="http://schemas.openxmlformats.org/officeDocument/2006/customXml" ds:itemID="{DBCE6E13-F7D1-4FE8-80A6-C096EF5D8B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ADC3C-CB64-44FB-A6D6-BA00C4D24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ad1f-ba38-4e82-b515-a757346a2180"/>
    <ds:schemaRef ds:uri="bd0e8f64-baec-47e8-9cb6-d3369c359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44FA9-11CA-1D4A-B7B4-CC72262D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C:\Users\ABODEN~1\AppData\Local\Temp\notes7A3E85\Vorlage Pressemitteilung Schunk Group.dotx</Template>
  <TotalTime>0</TotalTime>
  <Pages>5</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Marco Michels</cp:lastModifiedBy>
  <cp:revision>12</cp:revision>
  <cp:lastPrinted>2019-11-08T16:45:00Z</cp:lastPrinted>
  <dcterms:created xsi:type="dcterms:W3CDTF">2019-11-05T12:40:00Z</dcterms:created>
  <dcterms:modified xsi:type="dcterms:W3CDTF">2019-11-08T16:45:00Z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0x01010097D45620A25E784FA41EA7F11DB04182</vt:lpwstr>
  </property>
</Properties>
</file>