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5FEFD" w14:textId="77777777" w:rsidR="00F44B9E" w:rsidRPr="0050065C" w:rsidRDefault="00F44B9E" w:rsidP="00F44B9E">
      <w:pPr>
        <w:pStyle w:val="berschrift1"/>
        <w:tabs>
          <w:tab w:val="left" w:pos="7810"/>
          <w:tab w:val="left" w:pos="8250"/>
        </w:tabs>
        <w:ind w:right="1260"/>
      </w:pPr>
      <w:r>
        <w:t>Press Release</w:t>
      </w:r>
    </w:p>
    <w:p w14:paraId="026400C3" w14:textId="77777777" w:rsidR="00F44B9E" w:rsidRPr="00A30001" w:rsidRDefault="00F44B9E" w:rsidP="00F44B9E">
      <w:pPr>
        <w:rPr>
          <w:rFonts w:asciiTheme="minorHAnsi" w:hAnsiTheme="minorHAnsi" w:cs="Arial"/>
          <w:sz w:val="24"/>
          <w:szCs w:val="24"/>
        </w:rPr>
      </w:pPr>
      <w:r>
        <w:rPr>
          <w:noProof/>
        </w:rPr>
        <mc:AlternateContent>
          <mc:Choice Requires="wps">
            <w:drawing>
              <wp:anchor distT="45720" distB="45720" distL="114300" distR="114300" simplePos="0" relativeHeight="251661312" behindDoc="0" locked="0" layoutInCell="1" allowOverlap="1" wp14:anchorId="63153186" wp14:editId="3F19C15D">
                <wp:simplePos x="0" y="0"/>
                <wp:positionH relativeFrom="page">
                  <wp:posOffset>5543550</wp:posOffset>
                </wp:positionH>
                <wp:positionV relativeFrom="margin">
                  <wp:posOffset>668020</wp:posOffset>
                </wp:positionV>
                <wp:extent cx="1838325" cy="3335020"/>
                <wp:effectExtent l="0" t="0" r="9525"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3281F10C" w14:textId="77777777" w:rsidR="00CD20C7" w:rsidRPr="00781C67" w:rsidRDefault="00CD20C7" w:rsidP="00CD20C7">
                            <w:pPr>
                              <w:rPr>
                                <w:b/>
                                <w:color w:val="000000" w:themeColor="text1"/>
                                <w:sz w:val="18"/>
                                <w:szCs w:val="18"/>
                              </w:rPr>
                            </w:pPr>
                            <w:r>
                              <w:rPr>
                                <w:b/>
                                <w:color w:val="000000" w:themeColor="text1"/>
                                <w:sz w:val="18"/>
                                <w:szCs w:val="18"/>
                              </w:rPr>
                              <w:t>Reiskirchen, Germany, 12.11.2019</w:t>
                            </w:r>
                          </w:p>
                          <w:p w14:paraId="3E0938D2" w14:textId="77777777" w:rsidR="00F44B9E" w:rsidRDefault="00F44B9E" w:rsidP="00F44B9E">
                            <w:pPr>
                              <w:rPr>
                                <w:b/>
                                <w:sz w:val="18"/>
                                <w:szCs w:val="18"/>
                              </w:rPr>
                            </w:pPr>
                          </w:p>
                          <w:p w14:paraId="02D59381" w14:textId="77777777" w:rsidR="00F44B9E" w:rsidRDefault="00F44B9E" w:rsidP="00F44B9E">
                            <w:pPr>
                              <w:rPr>
                                <w:b/>
                                <w:sz w:val="18"/>
                                <w:szCs w:val="18"/>
                              </w:rPr>
                            </w:pPr>
                            <w:r>
                              <w:rPr>
                                <w:b/>
                                <w:sz w:val="18"/>
                                <w:szCs w:val="18"/>
                              </w:rPr>
                              <w:t>Contact</w:t>
                            </w:r>
                          </w:p>
                          <w:p w14:paraId="56886CB7" w14:textId="77777777" w:rsidR="00F44B9E" w:rsidRDefault="00F44B9E" w:rsidP="00F44B9E">
                            <w:pPr>
                              <w:spacing w:after="0"/>
                              <w:rPr>
                                <w:sz w:val="18"/>
                                <w:szCs w:val="18"/>
                              </w:rPr>
                            </w:pPr>
                            <w:r>
                              <w:rPr>
                                <w:sz w:val="18"/>
                                <w:szCs w:val="18"/>
                              </w:rPr>
                              <w:t xml:space="preserve">Marco Michels </w:t>
                            </w:r>
                          </w:p>
                          <w:p w14:paraId="4ABF92CE" w14:textId="77777777" w:rsidR="00F44B9E" w:rsidRDefault="00F44B9E" w:rsidP="00F44B9E">
                            <w:pPr>
                              <w:spacing w:after="0"/>
                              <w:rPr>
                                <w:sz w:val="18"/>
                                <w:szCs w:val="18"/>
                              </w:rPr>
                            </w:pPr>
                            <w:r>
                              <w:rPr>
                                <w:sz w:val="18"/>
                                <w:szCs w:val="18"/>
                              </w:rPr>
                              <w:t>Press Officer</w:t>
                            </w:r>
                          </w:p>
                          <w:p w14:paraId="326FD003" w14:textId="77777777" w:rsidR="00F44B9E" w:rsidRPr="002F0BEA" w:rsidRDefault="00F44B9E" w:rsidP="00F44B9E">
                            <w:pPr>
                              <w:spacing w:after="0"/>
                              <w:rPr>
                                <w:sz w:val="18"/>
                                <w:szCs w:val="18"/>
                                <w:lang w:val="de-DE"/>
                              </w:rPr>
                            </w:pPr>
                            <w:r w:rsidRPr="002F0BEA">
                              <w:rPr>
                                <w:sz w:val="18"/>
                                <w:szCs w:val="18"/>
                                <w:lang w:val="de-DE"/>
                              </w:rPr>
                              <w:t>Tel.: +49 641 5817427</w:t>
                            </w:r>
                            <w:r w:rsidRPr="002F0BEA">
                              <w:rPr>
                                <w:sz w:val="18"/>
                                <w:szCs w:val="18"/>
                                <w:lang w:val="de-DE"/>
                              </w:rPr>
                              <w:br/>
                              <w:t>marco.michels.external@weiss-technik.com</w:t>
                            </w:r>
                          </w:p>
                          <w:p w14:paraId="068BE181" w14:textId="77777777" w:rsidR="00F44B9E" w:rsidRPr="002F0BEA" w:rsidRDefault="00F44B9E" w:rsidP="00F44B9E">
                            <w:pPr>
                              <w:spacing w:after="0"/>
                              <w:rPr>
                                <w:sz w:val="18"/>
                                <w:szCs w:val="18"/>
                                <w:lang w:val="de-DE"/>
                              </w:rPr>
                            </w:pPr>
                          </w:p>
                          <w:p w14:paraId="3F56C03F" w14:textId="77777777" w:rsidR="00F44B9E" w:rsidRPr="002F0BEA" w:rsidRDefault="00F44B9E" w:rsidP="00F44B9E">
                            <w:pPr>
                              <w:spacing w:after="0"/>
                              <w:rPr>
                                <w:sz w:val="18"/>
                                <w:szCs w:val="18"/>
                                <w:lang w:val="de-DE"/>
                              </w:rPr>
                            </w:pPr>
                            <w:r w:rsidRPr="002F0BEA">
                              <w:rPr>
                                <w:sz w:val="18"/>
                                <w:szCs w:val="18"/>
                                <w:lang w:val="de-DE"/>
                              </w:rPr>
                              <w:t xml:space="preserve">Gerlinde Schowalter </w:t>
                            </w:r>
                          </w:p>
                          <w:p w14:paraId="7E19F511" w14:textId="77777777" w:rsidR="00F44B9E" w:rsidRPr="002F0BEA" w:rsidRDefault="00F44B9E" w:rsidP="00F44B9E">
                            <w:pPr>
                              <w:spacing w:after="0"/>
                              <w:rPr>
                                <w:sz w:val="18"/>
                                <w:szCs w:val="18"/>
                                <w:lang w:val="de-DE"/>
                              </w:rPr>
                            </w:pPr>
                            <w:r w:rsidRPr="002F0BEA">
                              <w:rPr>
                                <w:sz w:val="18"/>
                                <w:szCs w:val="18"/>
                                <w:lang w:val="de-DE"/>
                              </w:rPr>
                              <w:t xml:space="preserve">Brand Identity and PR Manager </w:t>
                            </w:r>
                          </w:p>
                          <w:p w14:paraId="44DB989E" w14:textId="77777777" w:rsidR="00F44B9E" w:rsidRPr="002F0BEA" w:rsidRDefault="00F44B9E" w:rsidP="00F44B9E">
                            <w:pPr>
                              <w:spacing w:after="0"/>
                              <w:rPr>
                                <w:sz w:val="18"/>
                                <w:szCs w:val="18"/>
                                <w:lang w:val="de-DE"/>
                              </w:rPr>
                            </w:pPr>
                            <w:r w:rsidRPr="002F0BEA">
                              <w:rPr>
                                <w:sz w:val="18"/>
                                <w:szCs w:val="18"/>
                                <w:lang w:val="de-DE"/>
                              </w:rPr>
                              <w:t>Tel.: +49 6408 846231</w:t>
                            </w:r>
                            <w:r w:rsidRPr="002F0BEA">
                              <w:rPr>
                                <w:sz w:val="18"/>
                                <w:szCs w:val="18"/>
                                <w:lang w:val="de-DE"/>
                              </w:rPr>
                              <w:br/>
                              <w:t>gerlinde.schowalter@weiss-technik.com</w:t>
                            </w:r>
                          </w:p>
                          <w:p w14:paraId="377AC096" w14:textId="77777777" w:rsidR="00F44B9E" w:rsidRPr="002F0BEA" w:rsidRDefault="00F44B9E" w:rsidP="00F44B9E">
                            <w:pPr>
                              <w:spacing w:after="0"/>
                              <w:rPr>
                                <w:sz w:val="18"/>
                                <w:szCs w:val="18"/>
                                <w:lang w:val="de-DE"/>
                              </w:rPr>
                            </w:pPr>
                          </w:p>
                          <w:p w14:paraId="7B3B1680" w14:textId="77777777" w:rsidR="00F44B9E" w:rsidRPr="002F0BEA" w:rsidRDefault="00F44B9E" w:rsidP="00F44B9E">
                            <w:pPr>
                              <w:spacing w:after="0"/>
                              <w:rPr>
                                <w:sz w:val="18"/>
                                <w:szCs w:val="18"/>
                                <w:lang w:val="de-DE"/>
                              </w:rPr>
                            </w:pPr>
                            <w:r w:rsidRPr="002F0BEA">
                              <w:rPr>
                                <w:sz w:val="18"/>
                                <w:szCs w:val="18"/>
                                <w:lang w:val="de-DE"/>
                              </w:rPr>
                              <w:t>Weiss Umwelttechnik GmbH</w:t>
                            </w:r>
                            <w:r w:rsidRPr="002F0BEA">
                              <w:rPr>
                                <w:sz w:val="18"/>
                                <w:szCs w:val="18"/>
                                <w:lang w:val="de-DE"/>
                              </w:rPr>
                              <w:br/>
                              <w:t>Greizer Strasse 41–49</w:t>
                            </w:r>
                            <w:r w:rsidRPr="002F0BEA">
                              <w:rPr>
                                <w:sz w:val="18"/>
                                <w:szCs w:val="18"/>
                                <w:lang w:val="de-DE"/>
                              </w:rPr>
                              <w:br/>
                              <w:t>35447 Reiskirchen</w:t>
                            </w:r>
                            <w:r w:rsidRPr="002F0BEA">
                              <w:rPr>
                                <w:sz w:val="18"/>
                                <w:szCs w:val="18"/>
                                <w:lang w:val="de-DE"/>
                              </w:rPr>
                              <w:br/>
                              <w:t>Germany</w:t>
                            </w:r>
                            <w:r w:rsidRPr="002F0BEA">
                              <w:rPr>
                                <w:sz w:val="18"/>
                                <w:szCs w:val="18"/>
                                <w:lang w:val="de-DE"/>
                              </w:rPr>
                              <w:br/>
                              <w:t>www.weiss-technik.com</w:t>
                            </w:r>
                          </w:p>
                          <w:p w14:paraId="24DB2ECD" w14:textId="77777777" w:rsidR="00F44B9E" w:rsidRPr="002F0BEA" w:rsidRDefault="00F44B9E" w:rsidP="00F44B9E">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153186"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" stroked="f">
                <v:textbox style="mso-fit-shape-to-text:t">
                  <w:txbxContent>
                    <w:p w14:paraId="3281F10C" w14:textId="77777777" w:rsidR="00CD20C7" w:rsidRPr="00781C67" w:rsidRDefault="00CD20C7" w:rsidP="00CD20C7">
                      <w:pPr>
                        <w:rPr>
                          <w:b/>
                          <w:color w:val="000000" w:themeColor="text1"/>
                          <w:sz w:val="18"/>
                          <w:szCs w:val="18"/>
                        </w:rPr>
                      </w:pPr>
                      <w:r>
                        <w:rPr>
                          <w:b/>
                          <w:color w:val="000000" w:themeColor="text1"/>
                          <w:sz w:val="18"/>
                          <w:szCs w:val="18"/>
                        </w:rPr>
                        <w:t>Reiskirchen, Germany, 12.11.2019</w:t>
                      </w:r>
                    </w:p>
                    <w:p w14:paraId="3E0938D2" w14:textId="77777777" w:rsidR="00F44B9E" w:rsidRDefault="00F44B9E" w:rsidP="00F44B9E">
                      <w:pPr>
                        <w:rPr>
                          <w:b/>
                          <w:sz w:val="18"/>
                          <w:szCs w:val="18"/>
                        </w:rPr>
                      </w:pPr>
                    </w:p>
                    <w:p w14:paraId="02D59381" w14:textId="77777777" w:rsidR="00F44B9E" w:rsidRDefault="00F44B9E" w:rsidP="00F44B9E">
                      <w:pPr>
                        <w:rPr>
                          <w:b/>
                          <w:sz w:val="18"/>
                          <w:szCs w:val="18"/>
                        </w:rPr>
                      </w:pPr>
                      <w:r>
                        <w:rPr>
                          <w:b/>
                          <w:sz w:val="18"/>
                          <w:szCs w:val="18"/>
                        </w:rPr>
                        <w:t>Contact</w:t>
                      </w:r>
                    </w:p>
                    <w:p w14:paraId="56886CB7" w14:textId="77777777" w:rsidR="00F44B9E" w:rsidRDefault="00F44B9E" w:rsidP="00F44B9E">
                      <w:pPr>
                        <w:spacing w:after="0"/>
                        <w:rPr>
                          <w:sz w:val="18"/>
                          <w:szCs w:val="18"/>
                        </w:rPr>
                      </w:pPr>
                      <w:r>
                        <w:rPr>
                          <w:sz w:val="18"/>
                          <w:szCs w:val="18"/>
                        </w:rPr>
                        <w:t xml:space="preserve">Marco Michels </w:t>
                      </w:r>
                    </w:p>
                    <w:p w14:paraId="4ABF92CE" w14:textId="77777777" w:rsidR="00F44B9E" w:rsidRDefault="00F44B9E" w:rsidP="00F44B9E">
                      <w:pPr>
                        <w:spacing w:after="0"/>
                        <w:rPr>
                          <w:sz w:val="18"/>
                          <w:szCs w:val="18"/>
                        </w:rPr>
                      </w:pPr>
                      <w:r>
                        <w:rPr>
                          <w:sz w:val="18"/>
                          <w:szCs w:val="18"/>
                        </w:rPr>
                        <w:t>Press Officer</w:t>
                      </w:r>
                    </w:p>
                    <w:p w14:paraId="326FD003" w14:textId="77777777" w:rsidR="00F44B9E" w:rsidRPr="002F0BEA" w:rsidRDefault="00F44B9E" w:rsidP="00F44B9E">
                      <w:pPr>
                        <w:spacing w:after="0"/>
                        <w:rPr>
                          <w:sz w:val="18"/>
                          <w:szCs w:val="18"/>
                          <w:lang w:val="de-DE"/>
                        </w:rPr>
                      </w:pPr>
                      <w:r w:rsidRPr="002F0BEA">
                        <w:rPr>
                          <w:sz w:val="18"/>
                          <w:szCs w:val="18"/>
                          <w:lang w:val="de-DE"/>
                        </w:rPr>
                        <w:t>Tel.: +49 641 5817427</w:t>
                      </w:r>
                      <w:r w:rsidRPr="002F0BEA">
                        <w:rPr>
                          <w:sz w:val="18"/>
                          <w:szCs w:val="18"/>
                          <w:lang w:val="de-DE"/>
                        </w:rPr>
                        <w:br/>
                        <w:t>marco.michels.external@weiss-technik.com</w:t>
                      </w:r>
                    </w:p>
                    <w:p w14:paraId="068BE181" w14:textId="77777777" w:rsidR="00F44B9E" w:rsidRPr="002F0BEA" w:rsidRDefault="00F44B9E" w:rsidP="00F44B9E">
                      <w:pPr>
                        <w:spacing w:after="0"/>
                        <w:rPr>
                          <w:sz w:val="18"/>
                          <w:szCs w:val="18"/>
                          <w:lang w:val="de-DE"/>
                        </w:rPr>
                      </w:pPr>
                    </w:p>
                    <w:p w14:paraId="3F56C03F" w14:textId="77777777" w:rsidR="00F44B9E" w:rsidRPr="002F0BEA" w:rsidRDefault="00F44B9E" w:rsidP="00F44B9E">
                      <w:pPr>
                        <w:spacing w:after="0"/>
                        <w:rPr>
                          <w:sz w:val="18"/>
                          <w:szCs w:val="18"/>
                          <w:lang w:val="de-DE"/>
                        </w:rPr>
                      </w:pPr>
                      <w:r w:rsidRPr="002F0BEA">
                        <w:rPr>
                          <w:sz w:val="18"/>
                          <w:szCs w:val="18"/>
                          <w:lang w:val="de-DE"/>
                        </w:rPr>
                        <w:t xml:space="preserve">Gerlinde Schowalter </w:t>
                      </w:r>
                    </w:p>
                    <w:p w14:paraId="7E19F511" w14:textId="77777777" w:rsidR="00F44B9E" w:rsidRPr="002F0BEA" w:rsidRDefault="00F44B9E" w:rsidP="00F44B9E">
                      <w:pPr>
                        <w:spacing w:after="0"/>
                        <w:rPr>
                          <w:sz w:val="18"/>
                          <w:szCs w:val="18"/>
                          <w:lang w:val="de-DE"/>
                        </w:rPr>
                      </w:pPr>
                      <w:r w:rsidRPr="002F0BEA">
                        <w:rPr>
                          <w:sz w:val="18"/>
                          <w:szCs w:val="18"/>
                          <w:lang w:val="de-DE"/>
                        </w:rPr>
                        <w:t xml:space="preserve">Brand Identity and PR Manager </w:t>
                      </w:r>
                    </w:p>
                    <w:p w14:paraId="44DB989E" w14:textId="77777777" w:rsidR="00F44B9E" w:rsidRPr="002F0BEA" w:rsidRDefault="00F44B9E" w:rsidP="00F44B9E">
                      <w:pPr>
                        <w:spacing w:after="0"/>
                        <w:rPr>
                          <w:sz w:val="18"/>
                          <w:szCs w:val="18"/>
                          <w:lang w:val="de-DE"/>
                        </w:rPr>
                      </w:pPr>
                      <w:r w:rsidRPr="002F0BEA">
                        <w:rPr>
                          <w:sz w:val="18"/>
                          <w:szCs w:val="18"/>
                          <w:lang w:val="de-DE"/>
                        </w:rPr>
                        <w:t>Tel.: +49 6408 846231</w:t>
                      </w:r>
                      <w:r w:rsidRPr="002F0BEA">
                        <w:rPr>
                          <w:sz w:val="18"/>
                          <w:szCs w:val="18"/>
                          <w:lang w:val="de-DE"/>
                        </w:rPr>
                        <w:br/>
                        <w:t>gerlinde.schowalter@weiss-technik.com</w:t>
                      </w:r>
                    </w:p>
                    <w:p w14:paraId="377AC096" w14:textId="77777777" w:rsidR="00F44B9E" w:rsidRPr="002F0BEA" w:rsidRDefault="00F44B9E" w:rsidP="00F44B9E">
                      <w:pPr>
                        <w:spacing w:after="0"/>
                        <w:rPr>
                          <w:sz w:val="18"/>
                          <w:szCs w:val="18"/>
                          <w:lang w:val="de-DE"/>
                        </w:rPr>
                      </w:pPr>
                    </w:p>
                    <w:p w14:paraId="7B3B1680" w14:textId="77777777" w:rsidR="00F44B9E" w:rsidRPr="002F0BEA" w:rsidRDefault="00F44B9E" w:rsidP="00F44B9E">
                      <w:pPr>
                        <w:spacing w:after="0"/>
                        <w:rPr>
                          <w:sz w:val="18"/>
                          <w:szCs w:val="18"/>
                          <w:lang w:val="de-DE"/>
                        </w:rPr>
                      </w:pPr>
                      <w:r w:rsidRPr="002F0BEA">
                        <w:rPr>
                          <w:sz w:val="18"/>
                          <w:szCs w:val="18"/>
                          <w:lang w:val="de-DE"/>
                        </w:rPr>
                        <w:t>Weiss Umwelttechnik GmbH</w:t>
                      </w:r>
                      <w:r w:rsidRPr="002F0BEA">
                        <w:rPr>
                          <w:sz w:val="18"/>
                          <w:szCs w:val="18"/>
                          <w:lang w:val="de-DE"/>
                        </w:rPr>
                        <w:br/>
                        <w:t>Greizer Strasse 41–49</w:t>
                      </w:r>
                      <w:r w:rsidRPr="002F0BEA">
                        <w:rPr>
                          <w:sz w:val="18"/>
                          <w:szCs w:val="18"/>
                          <w:lang w:val="de-DE"/>
                        </w:rPr>
                        <w:br/>
                        <w:t>35447 Reiskirchen</w:t>
                      </w:r>
                      <w:r w:rsidRPr="002F0BEA">
                        <w:rPr>
                          <w:sz w:val="18"/>
                          <w:szCs w:val="18"/>
                          <w:lang w:val="de-DE"/>
                        </w:rPr>
                        <w:br/>
                        <w:t>Germany</w:t>
                      </w:r>
                      <w:r w:rsidRPr="002F0BEA">
                        <w:rPr>
                          <w:sz w:val="18"/>
                          <w:szCs w:val="18"/>
                          <w:lang w:val="de-DE"/>
                        </w:rPr>
                        <w:br/>
                        <w:t>www.weiss-technik.com</w:t>
                      </w:r>
                    </w:p>
                    <w:p w14:paraId="24DB2ECD" w14:textId="77777777" w:rsidR="00F44B9E" w:rsidRPr="002F0BEA" w:rsidRDefault="00F44B9E" w:rsidP="00F44B9E">
                      <w:pPr>
                        <w:rPr>
                          <w:sz w:val="18"/>
                          <w:szCs w:val="18"/>
                          <w:lang w:val="de-DE"/>
                        </w:rPr>
                      </w:pPr>
                    </w:p>
                  </w:txbxContent>
                </v:textbox>
                <w10:wrap type="square" anchorx="page" anchory="margin"/>
              </v:shape>
            </w:pict>
          </mc:Fallback>
        </mc:AlternateContent>
      </w:r>
    </w:p>
    <w:p w14:paraId="517DEBF1" w14:textId="63A75176" w:rsidR="00F44B9E" w:rsidRDefault="00F44B9E" w:rsidP="00F44B9E">
      <w:pPr>
        <w:rPr>
          <w:rFonts w:asciiTheme="minorHAnsi" w:hAnsiTheme="minorHAnsi" w:cs="Arial"/>
          <w:b/>
          <w:sz w:val="28"/>
          <w:szCs w:val="28"/>
        </w:rPr>
      </w:pPr>
      <w:r>
        <w:rPr>
          <w:rFonts w:asciiTheme="minorHAnsi" w:hAnsiTheme="minorHAnsi"/>
          <w:b/>
          <w:sz w:val="28"/>
          <w:szCs w:val="28"/>
        </w:rPr>
        <w:t xml:space="preserve">WT69 is </w:t>
      </w:r>
      <w:r w:rsidR="00340DAE">
        <w:rPr>
          <w:rFonts w:asciiTheme="minorHAnsi" w:hAnsiTheme="minorHAnsi"/>
          <w:b/>
          <w:sz w:val="28"/>
          <w:szCs w:val="28"/>
        </w:rPr>
        <w:t xml:space="preserve">given the number </w:t>
      </w:r>
      <w:r>
        <w:rPr>
          <w:rFonts w:asciiTheme="minorHAnsi" w:hAnsiTheme="minorHAnsi"/>
          <w:b/>
          <w:sz w:val="28"/>
          <w:szCs w:val="28"/>
        </w:rPr>
        <w:t>R-469A</w:t>
      </w:r>
    </w:p>
    <w:p w14:paraId="66D151BF" w14:textId="77777777" w:rsidR="00F44B9E" w:rsidRDefault="00F44B9E" w:rsidP="00F44B9E">
      <w:pPr>
        <w:rPr>
          <w:rFonts w:asciiTheme="minorHAnsi" w:hAnsiTheme="minorHAnsi" w:cs="Arial"/>
          <w:b/>
          <w:sz w:val="28"/>
          <w:szCs w:val="28"/>
        </w:rPr>
      </w:pPr>
      <w:r>
        <w:rPr>
          <w:rFonts w:asciiTheme="minorHAnsi" w:hAnsiTheme="minorHAnsi"/>
          <w:b/>
          <w:sz w:val="28"/>
          <w:szCs w:val="28"/>
        </w:rPr>
        <w:t xml:space="preserve">ASHRAE certifies the new refrigerant </w:t>
      </w:r>
    </w:p>
    <w:p w14:paraId="0739EB06" w14:textId="77777777" w:rsidR="00F44B9E" w:rsidRDefault="00F44B9E" w:rsidP="00F44B9E">
      <w:pPr>
        <w:rPr>
          <w:rFonts w:asciiTheme="minorHAnsi" w:hAnsiTheme="minorHAnsi" w:cs="Arial"/>
          <w:b/>
          <w:sz w:val="24"/>
          <w:szCs w:val="24"/>
        </w:rPr>
      </w:pPr>
    </w:p>
    <w:p w14:paraId="53FA0877" w14:textId="77777777" w:rsidR="00F44B9E" w:rsidRPr="0068758D" w:rsidRDefault="00F44B9E" w:rsidP="0068758D">
      <w:pPr>
        <w:tabs>
          <w:tab w:val="left" w:pos="7480"/>
        </w:tabs>
        <w:spacing w:after="0" w:line="360" w:lineRule="auto"/>
        <w:rPr>
          <w:rFonts w:asciiTheme="minorHAnsi" w:eastAsia="Times New Roman" w:hAnsiTheme="minorHAnsi" w:cstheme="minorHAnsi"/>
          <w:b/>
          <w:sz w:val="24"/>
          <w:szCs w:val="24"/>
          <w:lang w:val="en-US" w:eastAsia="de-DE"/>
        </w:rPr>
      </w:pPr>
      <w:r w:rsidRPr="0068758D">
        <w:rPr>
          <w:rFonts w:asciiTheme="minorHAnsi" w:eastAsia="Times New Roman" w:hAnsiTheme="minorHAnsi" w:cstheme="minorHAnsi"/>
          <w:b/>
          <w:sz w:val="24"/>
          <w:szCs w:val="24"/>
          <w:lang w:val="en-US" w:eastAsia="de-DE"/>
        </w:rPr>
        <w:t>With WT69, weiss</w:t>
      </w:r>
      <w:r w:rsidRPr="0068758D">
        <w:rPr>
          <w:rFonts w:asciiTheme="minorHAnsi" w:eastAsia="Times New Roman" w:hAnsiTheme="minorHAnsi" w:cstheme="minorHAnsi"/>
          <w:bCs/>
          <w:sz w:val="24"/>
          <w:szCs w:val="24"/>
          <w:lang w:val="en-US" w:eastAsia="de-DE"/>
        </w:rPr>
        <w:t>technik</w:t>
      </w:r>
      <w:r w:rsidRPr="0068758D">
        <w:rPr>
          <w:rFonts w:asciiTheme="minorHAnsi" w:eastAsia="Times New Roman" w:hAnsiTheme="minorHAnsi" w:cstheme="minorHAnsi"/>
          <w:b/>
          <w:sz w:val="24"/>
          <w:szCs w:val="24"/>
          <w:lang w:val="en-US" w:eastAsia="de-DE"/>
        </w:rPr>
        <w:t xml:space="preserve"> has developed an alternative to R23 with a GWP reduced by 90%. WT69 has now been certified as a Class A1/A1 refrigerant. When it comes to the testing and certification of new refrigerants, the American Society for Heating and Air-Conditioning Engineers (ASHRAE) is the globally recognised authority. By certifying the new refrigerant, the society has confirmed that WT69 is non-flammable and non-toxic, even in the case of leakage. WT69 will be given the number R-469A (publication pending) and will be launched on the market in November. </w:t>
      </w:r>
    </w:p>
    <w:p w14:paraId="3A239B6A" w14:textId="77777777" w:rsidR="00BD2421" w:rsidRDefault="00BD2421" w:rsidP="00A30001">
      <w:pPr>
        <w:rPr>
          <w:rFonts w:asciiTheme="minorHAnsi" w:hAnsiTheme="minorHAnsi" w:cs="Arial"/>
          <w:b/>
        </w:rPr>
      </w:pPr>
    </w:p>
    <w:p w14:paraId="030E17B7" w14:textId="77777777" w:rsidR="00AB355A" w:rsidRPr="007B7B3D" w:rsidRDefault="00235E6B" w:rsidP="00A30001">
      <w:pPr>
        <w:rPr>
          <w:rFonts w:asciiTheme="minorHAnsi" w:eastAsia="Times New Roman" w:hAnsiTheme="minorHAnsi" w:cstheme="minorHAnsi"/>
          <w:b/>
          <w:sz w:val="24"/>
          <w:szCs w:val="24"/>
          <w:lang w:val="en-US" w:eastAsia="de-DE"/>
        </w:rPr>
      </w:pPr>
      <w:r w:rsidRPr="007B7B3D">
        <w:rPr>
          <w:rFonts w:asciiTheme="minorHAnsi" w:eastAsia="Times New Roman" w:hAnsiTheme="minorHAnsi" w:cstheme="minorHAnsi"/>
          <w:b/>
          <w:sz w:val="24"/>
          <w:szCs w:val="24"/>
          <w:lang w:val="en-US" w:eastAsia="de-DE"/>
        </w:rPr>
        <w:t>Official recognition by means of a verification process</w:t>
      </w:r>
    </w:p>
    <w:p w14:paraId="4EB071AA" w14:textId="77777777" w:rsidR="00F44B9E" w:rsidRDefault="00F44B9E" w:rsidP="0068758D">
      <w:pPr>
        <w:tabs>
          <w:tab w:val="left" w:pos="7480"/>
        </w:tabs>
        <w:spacing w:after="0" w:line="360" w:lineRule="auto"/>
        <w:rPr>
          <w:rFonts w:asciiTheme="minorHAnsi" w:hAnsiTheme="minorHAnsi" w:cs="Arial"/>
          <w:bCs/>
        </w:rPr>
      </w:pPr>
      <w:r>
        <w:rPr>
          <w:rFonts w:asciiTheme="minorHAnsi" w:hAnsiTheme="minorHAnsi"/>
          <w:bCs/>
        </w:rPr>
        <w:t>The new WT69 / R-469A refrigerant was developed in order to offer an alternative to R23 with a much lower GWP for use in deep-freeze applications. The certification by ASHRAE confirms the success of the development work and was awarded to the refrigerant after an intensive test conducted by an expert panel and the end of the period for objection. For operators of environmental simulation systems, the certification above all acts as evidence that the refrigerant is future-proof with regard to the next stage of the F-gas Regulation. WT69 / R-469A has a GWP of 1357 and will be freely available on the market from the end of the year. The Head of Marketing, Steffen Hönlinger, states that: “We are delighted about the certification, which rewards our commitment. With the R-</w:t>
      </w:r>
      <w:r>
        <w:rPr>
          <w:rFonts w:asciiTheme="minorHAnsi" w:hAnsiTheme="minorHAnsi"/>
          <w:bCs/>
        </w:rPr>
        <w:lastRenderedPageBreak/>
        <w:t>number, we have received a seal of approval that is understood as a sign of safety and reliability across different sectors and industries.”</w:t>
      </w:r>
    </w:p>
    <w:p w14:paraId="62056AB6" w14:textId="77777777" w:rsidR="00F44B9E" w:rsidRDefault="00F44B9E" w:rsidP="00F44B9E">
      <w:pPr>
        <w:rPr>
          <w:rFonts w:asciiTheme="minorHAnsi" w:hAnsiTheme="minorHAnsi" w:cs="Arial"/>
          <w:b/>
        </w:rPr>
      </w:pPr>
    </w:p>
    <w:p w14:paraId="04DBC4CD" w14:textId="77777777" w:rsidR="00F44B9E" w:rsidRPr="007B7B3D" w:rsidRDefault="00F44B9E" w:rsidP="00F44B9E">
      <w:pPr>
        <w:rPr>
          <w:rFonts w:asciiTheme="minorHAnsi" w:eastAsia="Times New Roman" w:hAnsiTheme="minorHAnsi" w:cstheme="minorHAnsi"/>
          <w:b/>
          <w:sz w:val="24"/>
          <w:szCs w:val="24"/>
          <w:lang w:val="en-US" w:eastAsia="de-DE"/>
        </w:rPr>
      </w:pPr>
      <w:r w:rsidRPr="007B7B3D">
        <w:rPr>
          <w:rFonts w:asciiTheme="minorHAnsi" w:eastAsia="Times New Roman" w:hAnsiTheme="minorHAnsi" w:cstheme="minorHAnsi"/>
          <w:b/>
          <w:sz w:val="24"/>
          <w:szCs w:val="24"/>
          <w:lang w:val="en-US" w:eastAsia="de-DE"/>
        </w:rPr>
        <w:t xml:space="preserve">Freely available on the market from November </w:t>
      </w:r>
    </w:p>
    <w:p w14:paraId="3989EE65" w14:textId="247D0541" w:rsidR="00F44B9E" w:rsidRPr="0068758D" w:rsidRDefault="00F44B9E" w:rsidP="0068758D">
      <w:pPr>
        <w:tabs>
          <w:tab w:val="left" w:pos="7480"/>
        </w:tabs>
        <w:spacing w:after="0" w:line="360" w:lineRule="auto"/>
        <w:rPr>
          <w:rFonts w:asciiTheme="minorHAnsi" w:hAnsiTheme="minorHAnsi"/>
          <w:bCs/>
        </w:rPr>
      </w:pPr>
      <w:r>
        <w:rPr>
          <w:rFonts w:asciiTheme="minorHAnsi" w:hAnsiTheme="minorHAnsi"/>
          <w:bCs/>
        </w:rPr>
        <w:t xml:space="preserve">WT69 / R-469A was developed by </w:t>
      </w:r>
      <w:r w:rsidR="00340DAE" w:rsidRPr="0068758D">
        <w:rPr>
          <w:rFonts w:asciiTheme="minorHAnsi" w:hAnsiTheme="minorHAnsi"/>
          <w:b/>
        </w:rPr>
        <w:t>weiss</w:t>
      </w:r>
      <w:r w:rsidR="00340DAE" w:rsidRPr="00340DAE">
        <w:rPr>
          <w:rFonts w:asciiTheme="minorHAnsi" w:hAnsiTheme="minorHAnsi"/>
          <w:bCs/>
        </w:rPr>
        <w:t>technik</w:t>
      </w:r>
      <w:r w:rsidR="00340DAE" w:rsidRPr="0068758D">
        <w:rPr>
          <w:rFonts w:asciiTheme="minorHAnsi" w:hAnsiTheme="minorHAnsi"/>
          <w:bCs/>
        </w:rPr>
        <w:t xml:space="preserve"> </w:t>
      </w:r>
      <w:r>
        <w:rPr>
          <w:rFonts w:asciiTheme="minorHAnsi" w:hAnsiTheme="minorHAnsi"/>
          <w:bCs/>
        </w:rPr>
        <w:t>in close cooperation with Dresden University of Technology. By the end of the year, it will be used in all compact ClimeEvent standard climate test chambers with a cooling rate of between 3 and 5 Kelvin. From 2020, special models such as vibration cabinets and climate test chambers with temperature-changing rates of up to 20 Kelvin will also change over to this new refrigerant. From the end of November, WT69 / R-469A will be independently produced and freely distributed by the company Technische Gase und Gastechnik GmbH (TEGA) in the German city of Würzburg. TEGA will ensure the safe and professional handling of the refrigerant from production through to filling and right through to sales and transport. Janko Förster, Head of Product Management at Weiss Umwelttechnik, explains that: “By working with TEGA, we are pleased to</w:t>
      </w:r>
      <w:r w:rsidR="002F0BEA">
        <w:rPr>
          <w:rFonts w:asciiTheme="minorHAnsi" w:hAnsiTheme="minorHAnsi"/>
          <w:bCs/>
        </w:rPr>
        <w:t xml:space="preserve"> have</w:t>
      </w:r>
      <w:r>
        <w:rPr>
          <w:rFonts w:asciiTheme="minorHAnsi" w:hAnsiTheme="minorHAnsi"/>
          <w:bCs/>
        </w:rPr>
        <w:t xml:space="preserve"> found a reliable and experienced partner with a corresponding distribution network that will help us to firmly establish WT69 / R-469A in the market.”</w:t>
      </w:r>
    </w:p>
    <w:p w14:paraId="7B8B7BD1" w14:textId="77777777" w:rsidR="00F44B9E" w:rsidRDefault="00F44B9E" w:rsidP="00F44B9E">
      <w:pPr>
        <w:rPr>
          <w:rFonts w:asciiTheme="minorHAnsi" w:hAnsiTheme="minorHAnsi" w:cs="Arial"/>
          <w:bCs/>
        </w:rPr>
      </w:pPr>
    </w:p>
    <w:p w14:paraId="311A0D0B" w14:textId="77777777" w:rsidR="00F44B9E" w:rsidRPr="0068758D" w:rsidRDefault="00F44B9E" w:rsidP="00F44B9E">
      <w:pPr>
        <w:rPr>
          <w:rFonts w:asciiTheme="minorHAnsi" w:eastAsia="Times New Roman" w:hAnsiTheme="minorHAnsi" w:cstheme="minorHAnsi"/>
          <w:b/>
          <w:sz w:val="24"/>
          <w:szCs w:val="24"/>
          <w:lang w:val="de-DE" w:eastAsia="de-DE"/>
        </w:rPr>
      </w:pPr>
      <w:r w:rsidRPr="0068758D">
        <w:rPr>
          <w:rFonts w:asciiTheme="minorHAnsi" w:eastAsia="Times New Roman" w:hAnsiTheme="minorHAnsi" w:cstheme="minorHAnsi"/>
          <w:b/>
          <w:sz w:val="24"/>
          <w:szCs w:val="24"/>
          <w:lang w:val="de-DE" w:eastAsia="de-DE"/>
        </w:rPr>
        <w:t xml:space="preserve">The quota system for R23 means that a new refrigerant is needed </w:t>
      </w:r>
    </w:p>
    <w:p w14:paraId="4F732C3F" w14:textId="0FB6671E" w:rsidR="00F44B9E" w:rsidRDefault="00F44B9E" w:rsidP="0068758D">
      <w:pPr>
        <w:tabs>
          <w:tab w:val="left" w:pos="7480"/>
        </w:tabs>
        <w:spacing w:after="0" w:line="360" w:lineRule="auto"/>
        <w:rPr>
          <w:rFonts w:asciiTheme="minorHAnsi" w:hAnsiTheme="minorHAnsi"/>
          <w:bCs/>
        </w:rPr>
      </w:pPr>
      <w:r>
        <w:rPr>
          <w:rFonts w:asciiTheme="minorHAnsi" w:hAnsiTheme="minorHAnsi"/>
          <w:bCs/>
        </w:rPr>
        <w:t xml:space="preserve">The refrigerant regulation for fluorinated greenhouse gases significantly tightens the restrictions placed on manufacturers of systems using FC refrigerants. It also stipulates new requirements for operators of existing systems with regard to their testing and documentation obligations. At the same time, R23 will also become scarcer and more expensive due to the quota system. As one of the world’s leading specialists for environmental simulation testing systems, </w:t>
      </w:r>
      <w:r w:rsidR="00340DAE" w:rsidRPr="0068758D">
        <w:rPr>
          <w:rFonts w:asciiTheme="minorHAnsi" w:hAnsiTheme="minorHAnsi"/>
          <w:bCs/>
        </w:rPr>
        <w:t>weiss</w:t>
      </w:r>
      <w:r w:rsidR="00340DAE" w:rsidRPr="00340DAE">
        <w:rPr>
          <w:rFonts w:asciiTheme="minorHAnsi" w:hAnsiTheme="minorHAnsi"/>
          <w:bCs/>
        </w:rPr>
        <w:t>technik</w:t>
      </w:r>
      <w:r w:rsidR="00340DAE" w:rsidRPr="0068758D">
        <w:rPr>
          <w:rFonts w:asciiTheme="minorHAnsi" w:hAnsiTheme="minorHAnsi"/>
          <w:bCs/>
        </w:rPr>
        <w:t xml:space="preserve"> </w:t>
      </w:r>
      <w:r>
        <w:rPr>
          <w:rFonts w:asciiTheme="minorHAnsi" w:hAnsiTheme="minorHAnsi"/>
          <w:bCs/>
        </w:rPr>
        <w:t xml:space="preserve">identified these impacts at an early stage and started to develop a synthetic refrigerant for deep-freeze systems. With WT69 / R-469A, Weiss </w:t>
      </w:r>
      <w:r w:rsidR="00340DAE" w:rsidRPr="0068758D">
        <w:rPr>
          <w:rFonts w:asciiTheme="minorHAnsi" w:hAnsiTheme="minorHAnsi"/>
          <w:bCs/>
        </w:rPr>
        <w:t>weiss</w:t>
      </w:r>
      <w:r w:rsidR="00340DAE" w:rsidRPr="00340DAE">
        <w:rPr>
          <w:rFonts w:asciiTheme="minorHAnsi" w:hAnsiTheme="minorHAnsi"/>
          <w:bCs/>
        </w:rPr>
        <w:t>technik</w:t>
      </w:r>
      <w:r w:rsidR="00340DAE" w:rsidRPr="0068758D">
        <w:rPr>
          <w:rFonts w:asciiTheme="minorHAnsi" w:hAnsiTheme="minorHAnsi"/>
          <w:bCs/>
        </w:rPr>
        <w:t xml:space="preserve"> </w:t>
      </w:r>
      <w:r>
        <w:rPr>
          <w:rFonts w:asciiTheme="minorHAnsi" w:hAnsiTheme="minorHAnsi"/>
          <w:bCs/>
        </w:rPr>
        <w:t xml:space="preserve">now </w:t>
      </w:r>
      <w:r>
        <w:rPr>
          <w:rFonts w:asciiTheme="minorHAnsi" w:hAnsiTheme="minorHAnsi"/>
          <w:bCs/>
        </w:rPr>
        <w:lastRenderedPageBreak/>
        <w:t xml:space="preserve">presenting a fully-fledged alternative to R23 with a GWP reduced by 90%. </w:t>
      </w:r>
      <w:r w:rsidRPr="0068758D">
        <w:rPr>
          <w:rFonts w:asciiTheme="minorHAnsi" w:hAnsiTheme="minorHAnsi"/>
          <w:bCs/>
        </w:rPr>
        <w:t xml:space="preserve">The new refrigerant requires no compromise in terms of performance, use and cost-effectiveness, reliably delivers comparable test results and allows the further use of existing test profiles. WT69 / R-469A is therefore an extremely future-proof solution and a secure investment. </w:t>
      </w:r>
    </w:p>
    <w:p w14:paraId="639EA9CF" w14:textId="77777777" w:rsidR="0068758D" w:rsidRPr="0068758D" w:rsidRDefault="0068758D" w:rsidP="0068758D">
      <w:pPr>
        <w:tabs>
          <w:tab w:val="left" w:pos="7480"/>
        </w:tabs>
        <w:spacing w:after="0" w:line="360" w:lineRule="auto"/>
        <w:rPr>
          <w:rFonts w:asciiTheme="minorHAnsi" w:hAnsiTheme="minorHAnsi"/>
          <w:bCs/>
        </w:rPr>
      </w:pPr>
    </w:p>
    <w:p w14:paraId="10755125" w14:textId="36F67C6F" w:rsidR="003F7DEE" w:rsidRDefault="003F7DEE" w:rsidP="0068758D">
      <w:pPr>
        <w:tabs>
          <w:tab w:val="left" w:pos="7480"/>
        </w:tabs>
        <w:spacing w:after="0" w:line="360" w:lineRule="auto"/>
        <w:rPr>
          <w:rFonts w:asciiTheme="minorHAnsi" w:hAnsiTheme="minorHAnsi"/>
          <w:bCs/>
        </w:rPr>
      </w:pPr>
      <w:r w:rsidRPr="0068758D">
        <w:rPr>
          <w:rFonts w:asciiTheme="minorHAnsi" w:hAnsiTheme="minorHAnsi"/>
          <w:bCs/>
        </w:rPr>
        <w:t xml:space="preserve">For more information, please visit </w:t>
      </w:r>
      <w:hyperlink r:id="rId11" w:history="1">
        <w:r w:rsidRPr="0068758D">
          <w:rPr>
            <w:rFonts w:asciiTheme="minorHAnsi" w:hAnsiTheme="minorHAnsi"/>
            <w:bCs/>
          </w:rPr>
          <w:t>www.weiss-technik.com</w:t>
        </w:r>
      </w:hyperlink>
      <w:r w:rsidRPr="0068758D">
        <w:rPr>
          <w:rFonts w:asciiTheme="minorHAnsi" w:hAnsiTheme="minorHAnsi"/>
          <w:bCs/>
        </w:rPr>
        <w:t xml:space="preserve"> </w:t>
      </w:r>
      <w:r w:rsidR="0068758D" w:rsidRPr="0068758D">
        <w:rPr>
          <w:rFonts w:asciiTheme="minorHAnsi" w:hAnsiTheme="minorHAnsi"/>
          <w:bCs/>
        </w:rPr>
        <w:t>or our booth # 239 in hall A2 at Productroni</w:t>
      </w:r>
      <w:r w:rsidR="007B7B3D">
        <w:rPr>
          <w:rFonts w:asciiTheme="minorHAnsi" w:hAnsiTheme="minorHAnsi"/>
          <w:bCs/>
        </w:rPr>
        <w:t>c</w:t>
      </w:r>
      <w:bookmarkStart w:id="0" w:name="_GoBack"/>
      <w:bookmarkEnd w:id="0"/>
      <w:r w:rsidR="0068758D" w:rsidRPr="0068758D">
        <w:rPr>
          <w:rFonts w:asciiTheme="minorHAnsi" w:hAnsiTheme="minorHAnsi"/>
          <w:bCs/>
        </w:rPr>
        <w:t>a in Munich.</w:t>
      </w:r>
    </w:p>
    <w:p w14:paraId="154B3C46" w14:textId="77777777" w:rsidR="0068758D" w:rsidRPr="0068758D" w:rsidRDefault="0068758D" w:rsidP="0068758D">
      <w:pPr>
        <w:tabs>
          <w:tab w:val="left" w:pos="7480"/>
        </w:tabs>
        <w:spacing w:after="0" w:line="360" w:lineRule="auto"/>
        <w:rPr>
          <w:rFonts w:asciiTheme="minorHAnsi" w:hAnsiTheme="minorHAnsi"/>
          <w:bCs/>
        </w:rPr>
      </w:pPr>
    </w:p>
    <w:p w14:paraId="7FB6AD43" w14:textId="5035F933" w:rsidR="00B32ED0" w:rsidRPr="00781C67" w:rsidRDefault="00433B68" w:rsidP="00B32ED0">
      <w:pPr>
        <w:tabs>
          <w:tab w:val="left" w:pos="7480"/>
        </w:tabs>
        <w:spacing w:line="360" w:lineRule="auto"/>
        <w:ind w:right="-6"/>
        <w:rPr>
          <w:rFonts w:asciiTheme="minorHAnsi" w:hAnsiTheme="minorHAnsi"/>
          <w:color w:val="000000" w:themeColor="text1"/>
          <w:sz w:val="18"/>
        </w:rPr>
      </w:pPr>
      <w:r>
        <w:rPr>
          <w:rFonts w:asciiTheme="minorHAnsi" w:hAnsiTheme="minorHAnsi"/>
          <w:color w:val="000000" w:themeColor="text1"/>
          <w:sz w:val="18"/>
        </w:rPr>
        <w:t>(3</w:t>
      </w:r>
      <w:r w:rsidR="002F0BEA">
        <w:rPr>
          <w:rFonts w:asciiTheme="minorHAnsi" w:hAnsiTheme="minorHAnsi"/>
          <w:color w:val="000000" w:themeColor="text1"/>
          <w:sz w:val="18"/>
        </w:rPr>
        <w:t>7</w:t>
      </w:r>
      <w:r w:rsidR="0068758D">
        <w:rPr>
          <w:rFonts w:asciiTheme="minorHAnsi" w:hAnsiTheme="minorHAnsi"/>
          <w:color w:val="000000" w:themeColor="text1"/>
          <w:sz w:val="18"/>
        </w:rPr>
        <w:t xml:space="preserve">81 </w:t>
      </w:r>
      <w:r>
        <w:rPr>
          <w:rFonts w:asciiTheme="minorHAnsi" w:hAnsiTheme="minorHAnsi"/>
          <w:color w:val="000000" w:themeColor="text1"/>
          <w:sz w:val="18"/>
        </w:rPr>
        <w:t>characters incl. spaces)</w:t>
      </w:r>
    </w:p>
    <w:p w14:paraId="1E21E5B8" w14:textId="77777777" w:rsidR="00B32ED0" w:rsidRDefault="00B32ED0" w:rsidP="00486820">
      <w:pPr>
        <w:tabs>
          <w:tab w:val="left" w:pos="7810"/>
          <w:tab w:val="left" w:pos="8250"/>
        </w:tabs>
        <w:spacing w:line="360" w:lineRule="auto"/>
        <w:ind w:right="-1"/>
        <w:rPr>
          <w:rFonts w:asciiTheme="minorHAnsi" w:hAnsiTheme="minorHAnsi"/>
          <w:b/>
          <w:iCs/>
        </w:rPr>
      </w:pPr>
    </w:p>
    <w:p w14:paraId="1576796C" w14:textId="77777777" w:rsidR="00486820" w:rsidRPr="00B32ED0" w:rsidRDefault="00486820" w:rsidP="00486820">
      <w:pPr>
        <w:tabs>
          <w:tab w:val="left" w:pos="7810"/>
          <w:tab w:val="left" w:pos="8250"/>
        </w:tabs>
        <w:spacing w:line="360" w:lineRule="auto"/>
        <w:ind w:right="-1"/>
        <w:rPr>
          <w:rFonts w:asciiTheme="minorHAnsi" w:hAnsiTheme="minorHAnsi"/>
          <w:iCs/>
        </w:rPr>
      </w:pPr>
      <w:r>
        <w:rPr>
          <w:rFonts w:asciiTheme="minorHAnsi" w:hAnsiTheme="minorHAnsi"/>
          <w:iCs/>
        </w:rPr>
        <w:t>Reprint free of charge. Please specify Weiss Technik Companies as the source.</w:t>
      </w:r>
    </w:p>
    <w:p w14:paraId="7D1CD2D6" w14:textId="77777777" w:rsidR="00B32ED0" w:rsidRDefault="00B32ED0" w:rsidP="00A30001">
      <w:pPr>
        <w:rPr>
          <w:rFonts w:ascii="Arial" w:hAnsi="Arial" w:cs="Arial"/>
        </w:rPr>
      </w:pPr>
    </w:p>
    <w:p w14:paraId="55D15B32" w14:textId="77777777" w:rsidR="00B32ED0" w:rsidRDefault="00B32ED0" w:rsidP="00A30001">
      <w:pPr>
        <w:rPr>
          <w:rFonts w:ascii="Arial" w:hAnsi="Arial" w:cs="Arial"/>
        </w:rPr>
      </w:pPr>
    </w:p>
    <w:p w14:paraId="5BA465F4" w14:textId="77777777" w:rsidR="00A30001" w:rsidRPr="00A30001" w:rsidRDefault="00781C67" w:rsidP="00A30001">
      <w:pPr>
        <w:rPr>
          <w:rFonts w:asciiTheme="minorHAnsi" w:hAnsiTheme="minorHAnsi" w:cs="Arial"/>
        </w:rPr>
      </w:pPr>
      <w:r>
        <w:br w:type="column"/>
      </w:r>
      <w:r>
        <w:rPr>
          <w:rFonts w:asciiTheme="minorHAnsi" w:hAnsiTheme="minorHAnsi"/>
        </w:rPr>
        <w:lastRenderedPageBreak/>
        <w:t xml:space="preserve">Image 1: </w:t>
      </w:r>
      <w:r>
        <w:rPr>
          <w:rFonts w:asciiTheme="minorHAnsi" w:hAnsiTheme="minorHAnsi"/>
        </w:rPr>
        <w:tab/>
        <w:t xml:space="preserve">Conversion/servicing </w:t>
      </w:r>
    </w:p>
    <w:p w14:paraId="4CE824D8" w14:textId="77777777" w:rsidR="00A30001" w:rsidRPr="00A30001" w:rsidRDefault="00C82C0F" w:rsidP="00A30001">
      <w:pPr>
        <w:rPr>
          <w:rFonts w:asciiTheme="minorHAnsi" w:hAnsiTheme="minorHAnsi" w:cs="Arial"/>
        </w:rPr>
      </w:pPr>
      <w:r>
        <w:rPr>
          <w:rFonts w:asciiTheme="minorHAnsi" w:hAnsiTheme="minorHAnsi"/>
          <w:noProof/>
        </w:rPr>
        <w:drawing>
          <wp:inline distT="0" distB="0" distL="0" distR="0" wp14:anchorId="5A1BE4E6" wp14:editId="7B293CC5">
            <wp:extent cx="1447200" cy="1800000"/>
            <wp:effectExtent l="0" t="0" r="635" b="3810"/>
            <wp:docPr id="1" name="Grafik 1" descr="Ein Bild, das Person, Mann, Vorberei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7200" cy="1800000"/>
                    </a:xfrm>
                    <a:prstGeom prst="rect">
                      <a:avLst/>
                    </a:prstGeom>
                  </pic:spPr>
                </pic:pic>
              </a:graphicData>
            </a:graphic>
          </wp:inline>
        </w:drawing>
      </w:r>
    </w:p>
    <w:p w14:paraId="1F555F5D" w14:textId="77777777" w:rsidR="002F0BEA" w:rsidRDefault="007D4958" w:rsidP="002F0BEA">
      <w:pPr>
        <w:ind w:left="697" w:hanging="697"/>
        <w:rPr>
          <w:rFonts w:asciiTheme="minorHAnsi" w:hAnsiTheme="minorHAnsi"/>
        </w:rPr>
      </w:pPr>
      <w:r>
        <w:rPr>
          <w:rFonts w:asciiTheme="minorHAnsi" w:hAnsiTheme="minorHAnsi"/>
        </w:rPr>
        <w:t>The conversion of existing systems to WT69 / R-469A is an easy</w:t>
      </w:r>
    </w:p>
    <w:p w14:paraId="5482A3C8" w14:textId="7D1EE0AA" w:rsidR="007D4958" w:rsidRDefault="007D4958" w:rsidP="002F0BEA">
      <w:pPr>
        <w:ind w:left="697" w:hanging="697"/>
        <w:rPr>
          <w:rFonts w:asciiTheme="minorHAnsi" w:hAnsiTheme="minorHAnsi" w:cs="Arial"/>
        </w:rPr>
      </w:pPr>
      <w:r>
        <w:rPr>
          <w:rFonts w:asciiTheme="minorHAnsi" w:hAnsiTheme="minorHAnsi"/>
        </w:rPr>
        <w:t xml:space="preserve">process carried out by qualified </w:t>
      </w:r>
      <w:r w:rsidR="00340DAE">
        <w:rPr>
          <w:rFonts w:asciiTheme="minorHAnsi" w:hAnsiTheme="minorHAnsi"/>
          <w:b/>
        </w:rPr>
        <w:t>weiss</w:t>
      </w:r>
      <w:r w:rsidR="00340DAE" w:rsidRPr="00340DAE">
        <w:rPr>
          <w:rFonts w:asciiTheme="minorHAnsi" w:hAnsiTheme="minorHAnsi"/>
          <w:bCs/>
        </w:rPr>
        <w:t>technik</w:t>
      </w:r>
      <w:r w:rsidR="00340DAE">
        <w:rPr>
          <w:rFonts w:asciiTheme="minorHAnsi" w:hAnsiTheme="minorHAnsi"/>
          <w:b/>
        </w:rPr>
        <w:t xml:space="preserve"> </w:t>
      </w:r>
      <w:r>
        <w:rPr>
          <w:rFonts w:asciiTheme="minorHAnsi" w:hAnsiTheme="minorHAnsi"/>
        </w:rPr>
        <w:t>service specialists.</w:t>
      </w:r>
    </w:p>
    <w:p w14:paraId="32D2065A" w14:textId="77777777" w:rsidR="00E33117" w:rsidRDefault="00E33117" w:rsidP="00A30001">
      <w:pPr>
        <w:rPr>
          <w:rFonts w:asciiTheme="minorHAnsi" w:hAnsiTheme="minorHAnsi" w:cs="Arial"/>
        </w:rPr>
      </w:pPr>
    </w:p>
    <w:p w14:paraId="3E4A6FB4" w14:textId="77777777" w:rsidR="007D4958" w:rsidRDefault="007D4958" w:rsidP="00A30001">
      <w:pPr>
        <w:rPr>
          <w:rFonts w:asciiTheme="minorHAnsi" w:hAnsiTheme="minorHAnsi" w:cs="Arial"/>
        </w:rPr>
      </w:pPr>
    </w:p>
    <w:p w14:paraId="48AC3165" w14:textId="77777777" w:rsidR="00A30001" w:rsidRPr="00A30001" w:rsidRDefault="00A30001" w:rsidP="00A30001">
      <w:pPr>
        <w:rPr>
          <w:rFonts w:asciiTheme="minorHAnsi" w:hAnsiTheme="minorHAnsi" w:cs="Arial"/>
        </w:rPr>
      </w:pPr>
      <w:r>
        <w:rPr>
          <w:rFonts w:asciiTheme="minorHAnsi" w:hAnsiTheme="minorHAnsi"/>
        </w:rPr>
        <w:t xml:space="preserve">Image 2: </w:t>
      </w:r>
      <w:r>
        <w:rPr>
          <w:rFonts w:asciiTheme="minorHAnsi" w:hAnsiTheme="minorHAnsi"/>
        </w:rPr>
        <w:tab/>
        <w:t>ClimeEvent models</w:t>
      </w:r>
    </w:p>
    <w:p w14:paraId="10EFC3D7" w14:textId="77777777" w:rsidR="007D4958" w:rsidRDefault="007D4958" w:rsidP="00CB06BE">
      <w:pPr>
        <w:ind w:left="700" w:hanging="700"/>
        <w:rPr>
          <w:rFonts w:asciiTheme="minorHAnsi" w:hAnsiTheme="minorHAnsi" w:cs="Arial"/>
        </w:rPr>
      </w:pPr>
      <w:r>
        <w:rPr>
          <w:noProof/>
        </w:rPr>
        <w:drawing>
          <wp:inline distT="0" distB="0" distL="0" distR="0" wp14:anchorId="780D3D03" wp14:editId="2EEA8836">
            <wp:extent cx="2199600" cy="1800000"/>
            <wp:effectExtent l="0" t="0" r="0" b="3810"/>
            <wp:docPr id="9" name="Grafik 9" descr="Ein Bild, das drinnen, Wand, Bod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600" cy="1800000"/>
                    </a:xfrm>
                    <a:prstGeom prst="rect">
                      <a:avLst/>
                    </a:prstGeom>
                  </pic:spPr>
                </pic:pic>
              </a:graphicData>
            </a:graphic>
          </wp:inline>
        </w:drawing>
      </w:r>
    </w:p>
    <w:p w14:paraId="7173C0F6" w14:textId="5AA6E994" w:rsidR="00A30001" w:rsidRPr="002F0BEA" w:rsidRDefault="00A30001" w:rsidP="002F0BEA">
      <w:pPr>
        <w:spacing w:line="360" w:lineRule="auto"/>
        <w:rPr>
          <w:rFonts w:asciiTheme="minorHAnsi" w:hAnsiTheme="minorHAnsi"/>
        </w:rPr>
      </w:pPr>
      <w:r>
        <w:rPr>
          <w:rFonts w:asciiTheme="minorHAnsi" w:hAnsiTheme="minorHAnsi"/>
        </w:rPr>
        <w:t>ClimeEvent test chambers containing WT69 / R-469A will continue to provide reliable and legally compliant tests in an extended temperature range down to -70°C.</w:t>
      </w:r>
      <w:r w:rsidRPr="002F0BEA">
        <w:rPr>
          <w:rFonts w:asciiTheme="minorHAnsi" w:hAnsiTheme="minorHAnsi"/>
        </w:rPr>
        <w:t xml:space="preserve"> </w:t>
      </w:r>
    </w:p>
    <w:p w14:paraId="00BE9BDA" w14:textId="77777777" w:rsidR="00A30001" w:rsidRPr="00A30001" w:rsidRDefault="00A30001" w:rsidP="002F0BEA">
      <w:pPr>
        <w:ind w:left="697" w:hanging="697"/>
        <w:rPr>
          <w:rFonts w:asciiTheme="minorHAnsi" w:hAnsiTheme="minorHAnsi" w:cs="Arial"/>
        </w:rPr>
      </w:pPr>
    </w:p>
    <w:p w14:paraId="2B6D9EB0" w14:textId="77777777" w:rsidR="00E33117" w:rsidRDefault="007D4958" w:rsidP="00A30001">
      <w:pPr>
        <w:rPr>
          <w:rFonts w:asciiTheme="minorHAnsi" w:hAnsiTheme="minorHAnsi" w:cs="Arial"/>
        </w:rPr>
      </w:pPr>
      <w:r>
        <w:br w:type="column"/>
      </w:r>
      <w:r>
        <w:rPr>
          <w:rFonts w:asciiTheme="minorHAnsi" w:hAnsiTheme="minorHAnsi"/>
        </w:rPr>
        <w:lastRenderedPageBreak/>
        <w:t xml:space="preserve">Image 3: </w:t>
      </w:r>
      <w:r>
        <w:rPr>
          <w:rFonts w:asciiTheme="minorHAnsi" w:hAnsiTheme="minorHAnsi"/>
        </w:rPr>
        <w:tab/>
        <w:t xml:space="preserve">Overview </w:t>
      </w:r>
    </w:p>
    <w:p w14:paraId="276D8B06" w14:textId="77777777" w:rsidR="007D4958" w:rsidRDefault="007D4958" w:rsidP="00781C67">
      <w:pPr>
        <w:ind w:left="700" w:hanging="700"/>
        <w:rPr>
          <w:rFonts w:asciiTheme="minorHAnsi" w:hAnsiTheme="minorHAnsi" w:cs="Arial"/>
        </w:rPr>
      </w:pPr>
      <w:r>
        <w:rPr>
          <w:rFonts w:asciiTheme="minorHAnsi" w:hAnsiTheme="minorHAnsi"/>
          <w:noProof/>
        </w:rPr>
        <w:drawing>
          <wp:inline distT="0" distB="0" distL="0" distR="0" wp14:anchorId="76785DA6" wp14:editId="02ADA7F0">
            <wp:extent cx="1800000" cy="180000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tages WT69.jpg"/>
                    <pic:cNvPicPr/>
                  </pic:nvPicPr>
                  <pic:blipFill>
                    <a:blip r:embed="rId14"/>
                    <a:stretch>
                      <a:fillRect/>
                    </a:stretch>
                  </pic:blipFill>
                  <pic:spPr>
                    <a:xfrm>
                      <a:off x="0" y="0"/>
                      <a:ext cx="1800000" cy="1800000"/>
                    </a:xfrm>
                    <a:prstGeom prst="rect">
                      <a:avLst/>
                    </a:prstGeom>
                  </pic:spPr>
                </pic:pic>
              </a:graphicData>
            </a:graphic>
          </wp:inline>
        </w:drawing>
      </w:r>
    </w:p>
    <w:p w14:paraId="307B364A" w14:textId="77777777" w:rsidR="007D4958" w:rsidRDefault="007D4958" w:rsidP="00781C67">
      <w:pPr>
        <w:ind w:left="700" w:hanging="700"/>
        <w:rPr>
          <w:rFonts w:asciiTheme="minorHAnsi" w:hAnsiTheme="minorHAnsi" w:cs="Arial"/>
        </w:rPr>
      </w:pPr>
    </w:p>
    <w:p w14:paraId="01DE938F" w14:textId="77777777" w:rsidR="007D4958" w:rsidRDefault="00E33117" w:rsidP="00781C67">
      <w:pPr>
        <w:ind w:left="700" w:hanging="700"/>
        <w:rPr>
          <w:rFonts w:asciiTheme="minorHAnsi" w:hAnsiTheme="minorHAnsi" w:cs="Arial"/>
        </w:rPr>
      </w:pPr>
      <w:r>
        <w:rPr>
          <w:rFonts w:asciiTheme="minorHAnsi" w:hAnsiTheme="minorHAnsi"/>
        </w:rPr>
        <w:t xml:space="preserve">WT69 / R-469A offers a wide variety of potential savings in </w:t>
      </w:r>
    </w:p>
    <w:p w14:paraId="52CF8889" w14:textId="77777777" w:rsidR="00E33117" w:rsidRDefault="00781C67" w:rsidP="00781C67">
      <w:pPr>
        <w:ind w:left="700" w:hanging="700"/>
        <w:rPr>
          <w:rFonts w:asciiTheme="minorHAnsi" w:hAnsiTheme="minorHAnsi" w:cs="Arial"/>
        </w:rPr>
      </w:pPr>
      <w:r>
        <w:rPr>
          <w:rFonts w:asciiTheme="minorHAnsi" w:hAnsiTheme="minorHAnsi"/>
        </w:rPr>
        <w:t xml:space="preserve">low-temperature tests at temperatures down to -70°C. </w:t>
      </w:r>
    </w:p>
    <w:p w14:paraId="7EB5DF13" w14:textId="77777777" w:rsidR="00E33117" w:rsidRDefault="00E33117" w:rsidP="00A30001">
      <w:pPr>
        <w:rPr>
          <w:rFonts w:asciiTheme="minorHAnsi" w:hAnsiTheme="minorHAnsi" w:cs="Arial"/>
        </w:rPr>
      </w:pPr>
    </w:p>
    <w:p w14:paraId="223BD942" w14:textId="77777777" w:rsidR="00A30001" w:rsidRDefault="00A30001" w:rsidP="00A30001">
      <w:pPr>
        <w:rPr>
          <w:rFonts w:asciiTheme="minorHAnsi" w:hAnsiTheme="minorHAnsi" w:cs="Arial"/>
        </w:rPr>
      </w:pPr>
      <w:r>
        <w:rPr>
          <w:rFonts w:asciiTheme="minorHAnsi" w:hAnsiTheme="minorHAnsi"/>
        </w:rPr>
        <w:t xml:space="preserve">Image 4: </w:t>
      </w:r>
      <w:r>
        <w:rPr>
          <w:rFonts w:asciiTheme="minorHAnsi" w:hAnsiTheme="minorHAnsi"/>
        </w:rPr>
        <w:tab/>
        <w:t xml:space="preserve">Janko Förster </w:t>
      </w:r>
    </w:p>
    <w:p w14:paraId="6D0A8E78" w14:textId="77777777" w:rsidR="007D4958" w:rsidRPr="00A30001" w:rsidRDefault="007D4958" w:rsidP="00A30001">
      <w:pPr>
        <w:rPr>
          <w:rFonts w:asciiTheme="minorHAnsi" w:hAnsiTheme="minorHAnsi" w:cs="Arial"/>
        </w:rPr>
      </w:pPr>
      <w:r>
        <w:rPr>
          <w:rFonts w:asciiTheme="minorHAnsi" w:hAnsiTheme="minorHAnsi"/>
          <w:noProof/>
        </w:rPr>
        <w:drawing>
          <wp:inline distT="0" distB="0" distL="0" distR="0" wp14:anchorId="5B1054C3" wp14:editId="1C90ADFD">
            <wp:extent cx="2066400" cy="1800000"/>
            <wp:effectExtent l="0" t="0" r="3810" b="3810"/>
            <wp:docPr id="7" name="Grafik 7" descr="Ein Bild, das Person, Anzug, Man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400" cy="1800000"/>
                    </a:xfrm>
                    <a:prstGeom prst="rect">
                      <a:avLst/>
                    </a:prstGeom>
                  </pic:spPr>
                </pic:pic>
              </a:graphicData>
            </a:graphic>
          </wp:inline>
        </w:drawing>
      </w:r>
    </w:p>
    <w:p w14:paraId="49087519" w14:textId="77777777" w:rsidR="007D4958" w:rsidRDefault="00A30001" w:rsidP="007D4958">
      <w:pPr>
        <w:ind w:left="700" w:hanging="700"/>
        <w:rPr>
          <w:rFonts w:asciiTheme="minorHAnsi" w:hAnsiTheme="minorHAnsi" w:cs="Arial"/>
        </w:rPr>
      </w:pPr>
      <w:r>
        <w:rPr>
          <w:rFonts w:asciiTheme="minorHAnsi" w:hAnsiTheme="minorHAnsi"/>
        </w:rPr>
        <w:t xml:space="preserve">Janko Förster, Head of Product Management at Weiss Umwelttechnik, </w:t>
      </w:r>
    </w:p>
    <w:p w14:paraId="64812250" w14:textId="77777777" w:rsidR="00A30001" w:rsidRPr="00A30001" w:rsidRDefault="00556262" w:rsidP="007D4958">
      <w:pPr>
        <w:ind w:left="700" w:hanging="700"/>
        <w:rPr>
          <w:rFonts w:asciiTheme="minorHAnsi" w:hAnsiTheme="minorHAnsi" w:cs="Arial"/>
        </w:rPr>
      </w:pPr>
      <w:r>
        <w:rPr>
          <w:rFonts w:asciiTheme="minorHAnsi" w:hAnsiTheme="minorHAnsi"/>
        </w:rPr>
        <w:t xml:space="preserve">is pleased about the successful ASHRAE certification of WT69 / R-469A. </w:t>
      </w:r>
    </w:p>
    <w:p w14:paraId="490E35EC" w14:textId="77777777" w:rsidR="00A30001" w:rsidRPr="00A30001" w:rsidRDefault="00A30001" w:rsidP="00A30001">
      <w:pPr>
        <w:rPr>
          <w:rFonts w:asciiTheme="minorHAnsi" w:hAnsiTheme="minorHAnsi" w:cs="Arial"/>
          <w:sz w:val="24"/>
          <w:szCs w:val="24"/>
        </w:rPr>
      </w:pPr>
    </w:p>
    <w:p w14:paraId="413776ED" w14:textId="77777777" w:rsidR="00A30001" w:rsidRPr="00A30001" w:rsidRDefault="00A30001" w:rsidP="00A30001">
      <w:pPr>
        <w:rPr>
          <w:rFonts w:asciiTheme="minorHAnsi" w:hAnsiTheme="minorHAnsi" w:cs="Arial"/>
          <w:sz w:val="24"/>
          <w:szCs w:val="24"/>
        </w:rPr>
      </w:pPr>
    </w:p>
    <w:p w14:paraId="07DA33EC" w14:textId="77777777" w:rsidR="00572398" w:rsidRPr="00283405" w:rsidRDefault="00572398" w:rsidP="00283405">
      <w:pPr>
        <w:rPr>
          <w:rFonts w:asciiTheme="minorHAnsi" w:hAnsiTheme="minorHAnsi" w:cs="Arial"/>
          <w:sz w:val="24"/>
          <w:szCs w:val="24"/>
        </w:rPr>
      </w:pPr>
    </w:p>
    <w:p w14:paraId="5906A5B2" w14:textId="77777777" w:rsidR="00617B14" w:rsidRPr="00A30001" w:rsidRDefault="00617B14" w:rsidP="005B26E4">
      <w:pPr>
        <w:tabs>
          <w:tab w:val="left" w:pos="7480"/>
        </w:tabs>
        <w:spacing w:line="360" w:lineRule="auto"/>
        <w:rPr>
          <w:rFonts w:asciiTheme="minorHAnsi" w:hAnsiTheme="minorHAnsi" w:cs="Arial"/>
          <w:sz w:val="24"/>
          <w:szCs w:val="24"/>
        </w:rPr>
      </w:pPr>
    </w:p>
    <w:p w14:paraId="6F0F8A02" w14:textId="77777777" w:rsidR="005B26E4" w:rsidRPr="00673053" w:rsidRDefault="005B26E4" w:rsidP="005B26E4">
      <w:pPr>
        <w:tabs>
          <w:tab w:val="left" w:pos="7480"/>
        </w:tabs>
        <w:spacing w:line="360" w:lineRule="auto"/>
        <w:rPr>
          <w:rFonts w:asciiTheme="minorHAnsi" w:hAnsiTheme="minorHAnsi"/>
          <w:b/>
          <w:sz w:val="18"/>
        </w:rPr>
      </w:pPr>
    </w:p>
    <w:p w14:paraId="422E6198" w14:textId="6E13F20E" w:rsidR="006F3E76" w:rsidRDefault="006F3E76" w:rsidP="006F3E76">
      <w:pPr>
        <w:tabs>
          <w:tab w:val="left" w:pos="7480"/>
        </w:tabs>
        <w:spacing w:line="360" w:lineRule="auto"/>
        <w:ind w:right="-6"/>
        <w:rPr>
          <w:sz w:val="18"/>
        </w:rPr>
      </w:pPr>
      <w:r>
        <w:rPr>
          <w:sz w:val="18"/>
        </w:rPr>
        <w:t xml:space="preserve">  </w:t>
      </w:r>
    </w:p>
    <w:p w14:paraId="0862C93B" w14:textId="77777777" w:rsidR="00F26360" w:rsidRDefault="00F26360" w:rsidP="005178A2">
      <w:pPr>
        <w:tabs>
          <w:tab w:val="left" w:pos="7810"/>
          <w:tab w:val="left" w:pos="8250"/>
        </w:tabs>
        <w:spacing w:line="360" w:lineRule="auto"/>
        <w:ind w:right="-1"/>
        <w:rPr>
          <w:rFonts w:eastAsia="Times New Roman" w:cs="Calibri"/>
          <w:b/>
          <w:iCs/>
          <w:sz w:val="18"/>
          <w:szCs w:val="18"/>
          <w:lang w:eastAsia="de-DE"/>
        </w:rPr>
      </w:pPr>
    </w:p>
    <w:p w14:paraId="76D8EC8A" w14:textId="77777777" w:rsidR="002F0BEA" w:rsidRPr="00C637D3" w:rsidRDefault="002F0BEA" w:rsidP="002F0BEA">
      <w:pPr>
        <w:tabs>
          <w:tab w:val="left" w:pos="7480"/>
        </w:tabs>
        <w:spacing w:line="360" w:lineRule="auto"/>
        <w:rPr>
          <w:b/>
          <w:sz w:val="18"/>
        </w:rPr>
      </w:pPr>
      <w:r w:rsidRPr="00C637D3">
        <w:rPr>
          <w:b/>
          <w:sz w:val="18"/>
        </w:rPr>
        <w:lastRenderedPageBreak/>
        <w:t>The Weiss Technik Companies</w:t>
      </w:r>
    </w:p>
    <w:p w14:paraId="7AF75F64" w14:textId="77777777" w:rsidR="002F0BEA" w:rsidRPr="00C637D3" w:rsidRDefault="002F0BEA" w:rsidP="002F0BEA">
      <w:pPr>
        <w:tabs>
          <w:tab w:val="left" w:pos="7480"/>
        </w:tabs>
        <w:spacing w:line="360" w:lineRule="auto"/>
        <w:ind w:right="-6"/>
        <w:rPr>
          <w:sz w:val="18"/>
        </w:rPr>
      </w:pPr>
      <w:r w:rsidRPr="00C637D3">
        <w:rPr>
          <w:sz w:val="18"/>
        </w:rPr>
        <w:t xml:space="preserve">Under the slogan “Test it. Heat it. Cool it.”, the Weiss Technik Companies offer solutions that are used around the world in research and development as well as in the production and quality assurance of numerous products. A strong distribution and service organisation with 22 companies at 40 locations in 15 countries ensures optimum customer support and guarantees a high degree of operational safety. The brand </w:t>
      </w:r>
      <w:r w:rsidRPr="00C637D3">
        <w:rPr>
          <w:b/>
          <w:sz w:val="18"/>
        </w:rPr>
        <w:t>weiss</w:t>
      </w:r>
      <w:r w:rsidRPr="00C637D3">
        <w:rPr>
          <w:sz w:val="18"/>
        </w:rPr>
        <w:t xml:space="preserve">technik® includes individual solutions for environmental simulation, clean rooms, climatic engineering, air dehumidification </w:t>
      </w:r>
      <w:r>
        <w:rPr>
          <w:sz w:val="18"/>
        </w:rPr>
        <w:t>and</w:t>
      </w:r>
      <w:r w:rsidRPr="00C637D3">
        <w:rPr>
          <w:sz w:val="18"/>
        </w:rPr>
        <w:t xml:space="preserve"> containment solutions. With </w:t>
      </w:r>
      <w:r>
        <w:rPr>
          <w:sz w:val="18"/>
        </w:rPr>
        <w:t>its</w:t>
      </w:r>
      <w:r w:rsidRPr="00C637D3">
        <w:rPr>
          <w:sz w:val="18"/>
        </w:rPr>
        <w:t xml:space="preserve"> test systems from the field of environmental simulation, different environmental influences around the globe can be simulated in time-lapse</w:t>
      </w:r>
      <w:r>
        <w:rPr>
          <w:sz w:val="18"/>
        </w:rPr>
        <w:t xml:space="preserve"> mode</w:t>
      </w:r>
      <w:r w:rsidRPr="00C637D3">
        <w:rPr>
          <w:sz w:val="18"/>
        </w:rPr>
        <w:t>. The product is tested under real load for its functionality, quality, reliability, material resistance and service life. The dimensions of the test equipment range from laboratory test cabinets to test chambers for aircraft components with a volume of several hundred cubic met</w:t>
      </w:r>
      <w:r>
        <w:rPr>
          <w:sz w:val="18"/>
        </w:rPr>
        <w:t>re</w:t>
      </w:r>
      <w:r w:rsidRPr="00C637D3">
        <w:rPr>
          <w:sz w:val="18"/>
        </w:rPr>
        <w:t xml:space="preserve">s. The Weiss Technik Companies are part of the Schunk Group based in Heuchelheim near Gießen, Germany. </w:t>
      </w:r>
    </w:p>
    <w:p w14:paraId="7F1389DE" w14:textId="77777777" w:rsidR="002F0BEA" w:rsidRPr="00C637D3" w:rsidRDefault="002F0BEA" w:rsidP="002F0BEA">
      <w:pPr>
        <w:tabs>
          <w:tab w:val="left" w:pos="7810"/>
          <w:tab w:val="left" w:pos="8250"/>
        </w:tabs>
        <w:spacing w:line="360" w:lineRule="auto"/>
        <w:ind w:right="1260"/>
        <w:rPr>
          <w:b/>
          <w:iCs/>
          <w:sz w:val="18"/>
          <w:szCs w:val="18"/>
        </w:rPr>
      </w:pPr>
    </w:p>
    <w:p w14:paraId="2B9D044F" w14:textId="77777777" w:rsidR="002F0BEA" w:rsidRPr="00C637D3" w:rsidRDefault="002F0BEA" w:rsidP="002F0BEA">
      <w:pPr>
        <w:tabs>
          <w:tab w:val="left" w:pos="7810"/>
          <w:tab w:val="left" w:pos="8250"/>
        </w:tabs>
        <w:spacing w:line="360" w:lineRule="auto"/>
        <w:ind w:right="-1"/>
        <w:rPr>
          <w:sz w:val="18"/>
        </w:rPr>
      </w:pPr>
      <w:r w:rsidRPr="00C637D3">
        <w:rPr>
          <w:b/>
          <w:iCs/>
          <w:sz w:val="18"/>
          <w:szCs w:val="18"/>
        </w:rPr>
        <w:t>Schunk Group</w:t>
      </w:r>
      <w:r w:rsidRPr="00C637D3">
        <w:rPr>
          <w:iCs/>
          <w:sz w:val="18"/>
          <w:szCs w:val="18"/>
        </w:rPr>
        <w:br/>
      </w:r>
      <w:r w:rsidRPr="00C637D3">
        <w:rPr>
          <w:sz w:val="18"/>
        </w:rPr>
        <w:t xml:space="preserve">The Schunk Group is a globally operating technology company with a global business unit structure. The company is a leading supplier of products made of high-tech materials – such as carbon, technical ceramics and sintered metal – </w:t>
      </w:r>
      <w:r>
        <w:rPr>
          <w:sz w:val="18"/>
        </w:rPr>
        <w:t>and</w:t>
      </w:r>
      <w:r w:rsidRPr="00C637D3">
        <w:rPr>
          <w:sz w:val="18"/>
        </w:rPr>
        <w:t xml:space="preserve"> machines and systems – from environmental simulation and air conditioning to ultrasonic welding and optical machines. The Schunk Group has more than 8500 employees in 29 countries and achieved sales of €1.28 billion in 2018.</w:t>
      </w:r>
    </w:p>
    <w:sectPr w:rsidR="002F0BEA" w:rsidRPr="00C637D3" w:rsidSect="00D54AA8">
      <w:headerReference w:type="default" r:id="rId16"/>
      <w:footerReference w:type="default" r:id="rId17"/>
      <w:headerReference w:type="first" r:id="rId18"/>
      <w:footerReference w:type="first" r:id="rId19"/>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90C6B" w14:textId="77777777" w:rsidR="00750682" w:rsidRDefault="00750682" w:rsidP="00437FEE">
      <w:pPr>
        <w:spacing w:after="0"/>
      </w:pPr>
      <w:r>
        <w:separator/>
      </w:r>
    </w:p>
  </w:endnote>
  <w:endnote w:type="continuationSeparator" w:id="0">
    <w:p w14:paraId="6771B3A0" w14:textId="77777777" w:rsidR="00750682" w:rsidRDefault="00750682"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1E4DB" w14:textId="77777777" w:rsidR="00B32ED0" w:rsidRPr="0050065C" w:rsidRDefault="00B32ED0" w:rsidP="0050065C">
    <w:pPr>
      <w:pStyle w:val="Fuzeile"/>
      <w:ind w:right="-2268"/>
      <w:jc w:val="right"/>
    </w:pPr>
    <w:r w:rsidRPr="0050065C">
      <w:fldChar w:fldCharType="begin"/>
    </w:r>
    <w:r w:rsidRPr="0050065C">
      <w:instrText>PAGE  \* Arabic  \* MERGEFORMAT</w:instrText>
    </w:r>
    <w:r w:rsidRPr="0050065C">
      <w:fldChar w:fldCharType="separate"/>
    </w:r>
    <w:r w:rsidR="00A74603">
      <w:t>2</w:t>
    </w:r>
    <w:r w:rsidRPr="0050065C">
      <w:fldChar w:fldCharType="end"/>
    </w:r>
    <w:r>
      <w:t xml:space="preserve"> / </w:t>
    </w:r>
    <w:fldSimple w:instr="NUMPAGES  \* Arabic  \* MERGEFORMAT">
      <w:r w:rsidR="00A74603">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6F34B" w14:textId="77777777" w:rsidR="00B32ED0" w:rsidRDefault="00B32ED0"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rPr>
      <w:t>3</w:t>
    </w:r>
    <w:r>
      <w:rPr>
        <w:b/>
      </w:rPr>
      <w:fldChar w:fldCharType="end"/>
    </w:r>
  </w:p>
  <w:p w14:paraId="3B6043F0" w14:textId="77777777" w:rsidR="00B32ED0" w:rsidRDefault="00B32E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33CD4" w14:textId="77777777" w:rsidR="00750682" w:rsidRDefault="00750682" w:rsidP="00437FEE">
      <w:pPr>
        <w:spacing w:after="0"/>
      </w:pPr>
      <w:r>
        <w:separator/>
      </w:r>
    </w:p>
  </w:footnote>
  <w:footnote w:type="continuationSeparator" w:id="0">
    <w:p w14:paraId="272F37DB" w14:textId="77777777" w:rsidR="00750682" w:rsidRDefault="00750682"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DDD0" w14:textId="77777777" w:rsidR="00B32ED0" w:rsidRDefault="00B32ED0" w:rsidP="00F32D20">
    <w:pPr>
      <w:pStyle w:val="Kopfzeile"/>
      <w:jc w:val="right"/>
    </w:pPr>
    <w:r>
      <w:rPr>
        <w:noProof/>
      </w:rPr>
      <w:drawing>
        <wp:anchor distT="0" distB="0" distL="114300" distR="114300" simplePos="0" relativeHeight="251658240" behindDoc="1" locked="1" layoutInCell="1" allowOverlap="0" wp14:anchorId="5DA8EB43" wp14:editId="34565CE1">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7F7660E3" w14:textId="77777777" w:rsidTr="00ED35D6">
      <w:trPr>
        <w:trHeight w:val="357"/>
      </w:trPr>
      <w:tc>
        <w:tcPr>
          <w:tcW w:w="5670" w:type="dxa"/>
        </w:tcPr>
        <w:p w14:paraId="433C6834" w14:textId="77777777" w:rsidR="00B32ED0" w:rsidRPr="00ED35D6" w:rsidRDefault="00B32ED0" w:rsidP="00ED35D6">
          <w:pPr>
            <w:pStyle w:val="Kopfzeile"/>
            <w:jc w:val="right"/>
            <w:rPr>
              <w:b/>
              <w:sz w:val="24"/>
              <w:szCs w:val="24"/>
            </w:rPr>
          </w:pPr>
          <w:r>
            <w:rPr>
              <w:b/>
              <w:sz w:val="24"/>
              <w:szCs w:val="24"/>
            </w:rPr>
            <w:t>Dokumenttitel</w:t>
          </w:r>
        </w:p>
      </w:tc>
    </w:tr>
  </w:tbl>
  <w:p w14:paraId="7B6FE809" w14:textId="77777777" w:rsidR="00B32ED0" w:rsidRDefault="00B32ED0">
    <w:pPr>
      <w:pStyle w:val="Kopfzeile"/>
    </w:pPr>
    <w:r>
      <w:rPr>
        <w:noProof/>
      </w:rPr>
      <w:drawing>
        <wp:anchor distT="0" distB="0" distL="114300" distR="114300" simplePos="0" relativeHeight="251657216" behindDoc="1" locked="0" layoutInCell="1" allowOverlap="1" wp14:anchorId="70360105" wp14:editId="62D2227D">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1sDQ3NDMyMjU2MjFQ0lEKTi0uzszPAykwrAUASF5rtiwAAAA="/>
    <w:docVar w:name="dgnword-docGUID" w:val="{3115C2BA-CF84-42B1-99BC-42C7FEA295DE}"/>
    <w:docVar w:name="dgnword-eventsink" w:val="1085905080"/>
  </w:docVars>
  <w:rsids>
    <w:rsidRoot w:val="00FF2E07"/>
    <w:rsid w:val="000017B1"/>
    <w:rsid w:val="00003BBF"/>
    <w:rsid w:val="000128E4"/>
    <w:rsid w:val="00020346"/>
    <w:rsid w:val="000326FA"/>
    <w:rsid w:val="00032F75"/>
    <w:rsid w:val="0004007C"/>
    <w:rsid w:val="00042B9F"/>
    <w:rsid w:val="0004443D"/>
    <w:rsid w:val="0004521F"/>
    <w:rsid w:val="00045232"/>
    <w:rsid w:val="0004539F"/>
    <w:rsid w:val="0005010A"/>
    <w:rsid w:val="00050F6C"/>
    <w:rsid w:val="00052D6E"/>
    <w:rsid w:val="00054F03"/>
    <w:rsid w:val="00066847"/>
    <w:rsid w:val="000705D6"/>
    <w:rsid w:val="0008285E"/>
    <w:rsid w:val="00085F9E"/>
    <w:rsid w:val="0009229C"/>
    <w:rsid w:val="00095B2D"/>
    <w:rsid w:val="0009687A"/>
    <w:rsid w:val="000A3196"/>
    <w:rsid w:val="000A509B"/>
    <w:rsid w:val="000A74A7"/>
    <w:rsid w:val="000B208E"/>
    <w:rsid w:val="000B2D84"/>
    <w:rsid w:val="000C3C6C"/>
    <w:rsid w:val="000C6EB4"/>
    <w:rsid w:val="000D243D"/>
    <w:rsid w:val="000D47D5"/>
    <w:rsid w:val="000D6B46"/>
    <w:rsid w:val="000D70E4"/>
    <w:rsid w:val="000D7E21"/>
    <w:rsid w:val="000D7FA3"/>
    <w:rsid w:val="000E107E"/>
    <w:rsid w:val="000E507E"/>
    <w:rsid w:val="000F039F"/>
    <w:rsid w:val="001109D5"/>
    <w:rsid w:val="0011233D"/>
    <w:rsid w:val="001157C7"/>
    <w:rsid w:val="00117139"/>
    <w:rsid w:val="00122AE2"/>
    <w:rsid w:val="00124F9A"/>
    <w:rsid w:val="00130445"/>
    <w:rsid w:val="001340E7"/>
    <w:rsid w:val="00140212"/>
    <w:rsid w:val="001458DD"/>
    <w:rsid w:val="00146D1F"/>
    <w:rsid w:val="0014776E"/>
    <w:rsid w:val="001502C8"/>
    <w:rsid w:val="00155BF1"/>
    <w:rsid w:val="00165457"/>
    <w:rsid w:val="00171D1C"/>
    <w:rsid w:val="001753B1"/>
    <w:rsid w:val="001813EC"/>
    <w:rsid w:val="00183BF2"/>
    <w:rsid w:val="001904A4"/>
    <w:rsid w:val="00190A4C"/>
    <w:rsid w:val="001951F0"/>
    <w:rsid w:val="001952B4"/>
    <w:rsid w:val="00197662"/>
    <w:rsid w:val="001B5746"/>
    <w:rsid w:val="001C47C8"/>
    <w:rsid w:val="001D0730"/>
    <w:rsid w:val="001D3225"/>
    <w:rsid w:val="001D3BA9"/>
    <w:rsid w:val="001D5668"/>
    <w:rsid w:val="001E5482"/>
    <w:rsid w:val="0020031F"/>
    <w:rsid w:val="002038C7"/>
    <w:rsid w:val="00205C59"/>
    <w:rsid w:val="00211D52"/>
    <w:rsid w:val="0021202D"/>
    <w:rsid w:val="00213330"/>
    <w:rsid w:val="00225088"/>
    <w:rsid w:val="002268A1"/>
    <w:rsid w:val="00226D3E"/>
    <w:rsid w:val="00227612"/>
    <w:rsid w:val="002324E1"/>
    <w:rsid w:val="00235E6B"/>
    <w:rsid w:val="00235EAD"/>
    <w:rsid w:val="00236F92"/>
    <w:rsid w:val="00240D91"/>
    <w:rsid w:val="0024266E"/>
    <w:rsid w:val="002446DE"/>
    <w:rsid w:val="0024790D"/>
    <w:rsid w:val="00255C44"/>
    <w:rsid w:val="002765CD"/>
    <w:rsid w:val="00277072"/>
    <w:rsid w:val="0028031B"/>
    <w:rsid w:val="002817C4"/>
    <w:rsid w:val="00282A17"/>
    <w:rsid w:val="00283405"/>
    <w:rsid w:val="002A2674"/>
    <w:rsid w:val="002A582C"/>
    <w:rsid w:val="002A6C0F"/>
    <w:rsid w:val="002B1D60"/>
    <w:rsid w:val="002B5834"/>
    <w:rsid w:val="002C2717"/>
    <w:rsid w:val="002C5B3B"/>
    <w:rsid w:val="002C5B8B"/>
    <w:rsid w:val="002C6D7D"/>
    <w:rsid w:val="002D18CB"/>
    <w:rsid w:val="002D202A"/>
    <w:rsid w:val="002D329B"/>
    <w:rsid w:val="002E52DE"/>
    <w:rsid w:val="002E619A"/>
    <w:rsid w:val="002F0BEA"/>
    <w:rsid w:val="002F1E75"/>
    <w:rsid w:val="003007D8"/>
    <w:rsid w:val="00301809"/>
    <w:rsid w:val="003075C5"/>
    <w:rsid w:val="00311299"/>
    <w:rsid w:val="0031743E"/>
    <w:rsid w:val="00320D60"/>
    <w:rsid w:val="00320E65"/>
    <w:rsid w:val="00331CB6"/>
    <w:rsid w:val="00335001"/>
    <w:rsid w:val="00340DAE"/>
    <w:rsid w:val="00341BBA"/>
    <w:rsid w:val="003474B9"/>
    <w:rsid w:val="003509B1"/>
    <w:rsid w:val="003539C6"/>
    <w:rsid w:val="003568D6"/>
    <w:rsid w:val="00357484"/>
    <w:rsid w:val="00370498"/>
    <w:rsid w:val="00375D8E"/>
    <w:rsid w:val="003811CF"/>
    <w:rsid w:val="003851F4"/>
    <w:rsid w:val="00391731"/>
    <w:rsid w:val="003A1F4E"/>
    <w:rsid w:val="003A213F"/>
    <w:rsid w:val="003A6CDD"/>
    <w:rsid w:val="003B546F"/>
    <w:rsid w:val="003B6956"/>
    <w:rsid w:val="003B6F8E"/>
    <w:rsid w:val="003C052A"/>
    <w:rsid w:val="003C6DD6"/>
    <w:rsid w:val="003C797C"/>
    <w:rsid w:val="003D33F3"/>
    <w:rsid w:val="003D4E11"/>
    <w:rsid w:val="003D4F33"/>
    <w:rsid w:val="003D7040"/>
    <w:rsid w:val="003E1257"/>
    <w:rsid w:val="003E1746"/>
    <w:rsid w:val="003E2EC1"/>
    <w:rsid w:val="003E5253"/>
    <w:rsid w:val="003F7055"/>
    <w:rsid w:val="003F7293"/>
    <w:rsid w:val="003F7DEE"/>
    <w:rsid w:val="0040799D"/>
    <w:rsid w:val="0042751B"/>
    <w:rsid w:val="00427822"/>
    <w:rsid w:val="00432705"/>
    <w:rsid w:val="00433B68"/>
    <w:rsid w:val="00433F84"/>
    <w:rsid w:val="00436EFA"/>
    <w:rsid w:val="00437FEE"/>
    <w:rsid w:val="00446786"/>
    <w:rsid w:val="00447B2C"/>
    <w:rsid w:val="00456781"/>
    <w:rsid w:val="00461BBC"/>
    <w:rsid w:val="00464D6B"/>
    <w:rsid w:val="00464FB9"/>
    <w:rsid w:val="004724E5"/>
    <w:rsid w:val="00476F61"/>
    <w:rsid w:val="00481B1D"/>
    <w:rsid w:val="00486820"/>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06CBA"/>
    <w:rsid w:val="00513963"/>
    <w:rsid w:val="005178A2"/>
    <w:rsid w:val="00523802"/>
    <w:rsid w:val="00523AC0"/>
    <w:rsid w:val="00530AB8"/>
    <w:rsid w:val="005328C5"/>
    <w:rsid w:val="00540036"/>
    <w:rsid w:val="0054042F"/>
    <w:rsid w:val="00541578"/>
    <w:rsid w:val="00550745"/>
    <w:rsid w:val="00556262"/>
    <w:rsid w:val="005566B3"/>
    <w:rsid w:val="00557AAB"/>
    <w:rsid w:val="00563EF0"/>
    <w:rsid w:val="00572398"/>
    <w:rsid w:val="00576399"/>
    <w:rsid w:val="00577E07"/>
    <w:rsid w:val="005844C1"/>
    <w:rsid w:val="00584971"/>
    <w:rsid w:val="00586958"/>
    <w:rsid w:val="005936EE"/>
    <w:rsid w:val="00594CDC"/>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1103E"/>
    <w:rsid w:val="0061121A"/>
    <w:rsid w:val="00613DA2"/>
    <w:rsid w:val="0061585C"/>
    <w:rsid w:val="00617B14"/>
    <w:rsid w:val="006203EF"/>
    <w:rsid w:val="00620FD2"/>
    <w:rsid w:val="00622E8E"/>
    <w:rsid w:val="006345A3"/>
    <w:rsid w:val="006346D4"/>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8758D"/>
    <w:rsid w:val="0069258F"/>
    <w:rsid w:val="0069582B"/>
    <w:rsid w:val="00696457"/>
    <w:rsid w:val="006B1CE9"/>
    <w:rsid w:val="006B3276"/>
    <w:rsid w:val="006B57AB"/>
    <w:rsid w:val="006C1FA5"/>
    <w:rsid w:val="006C3575"/>
    <w:rsid w:val="006C3F00"/>
    <w:rsid w:val="006D47C4"/>
    <w:rsid w:val="006D5274"/>
    <w:rsid w:val="006D6D45"/>
    <w:rsid w:val="006E0CFB"/>
    <w:rsid w:val="006F3E76"/>
    <w:rsid w:val="006F5294"/>
    <w:rsid w:val="0071230C"/>
    <w:rsid w:val="007163B1"/>
    <w:rsid w:val="00716BCB"/>
    <w:rsid w:val="007239B3"/>
    <w:rsid w:val="00740DE8"/>
    <w:rsid w:val="00750682"/>
    <w:rsid w:val="00754A54"/>
    <w:rsid w:val="00772877"/>
    <w:rsid w:val="007753D5"/>
    <w:rsid w:val="00777623"/>
    <w:rsid w:val="00780BDF"/>
    <w:rsid w:val="00781C67"/>
    <w:rsid w:val="007825A8"/>
    <w:rsid w:val="007A0579"/>
    <w:rsid w:val="007A1785"/>
    <w:rsid w:val="007B7B3D"/>
    <w:rsid w:val="007C08EB"/>
    <w:rsid w:val="007C13C3"/>
    <w:rsid w:val="007C2040"/>
    <w:rsid w:val="007C36C2"/>
    <w:rsid w:val="007C6855"/>
    <w:rsid w:val="007D2A88"/>
    <w:rsid w:val="007D4958"/>
    <w:rsid w:val="007D569A"/>
    <w:rsid w:val="007E0542"/>
    <w:rsid w:val="007E3B5E"/>
    <w:rsid w:val="007E4629"/>
    <w:rsid w:val="007E5255"/>
    <w:rsid w:val="007F4BBE"/>
    <w:rsid w:val="008010AA"/>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B77BF"/>
    <w:rsid w:val="008C0968"/>
    <w:rsid w:val="008C14EC"/>
    <w:rsid w:val="008C5394"/>
    <w:rsid w:val="008C7772"/>
    <w:rsid w:val="008D0DFE"/>
    <w:rsid w:val="008D61EF"/>
    <w:rsid w:val="008F00AD"/>
    <w:rsid w:val="008F0CF1"/>
    <w:rsid w:val="008F1AEA"/>
    <w:rsid w:val="0090124C"/>
    <w:rsid w:val="0090562D"/>
    <w:rsid w:val="00905B67"/>
    <w:rsid w:val="009061A1"/>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D3247"/>
    <w:rsid w:val="009D521B"/>
    <w:rsid w:val="009E2F3B"/>
    <w:rsid w:val="009E6FB9"/>
    <w:rsid w:val="009F6225"/>
    <w:rsid w:val="009F7CB8"/>
    <w:rsid w:val="00A1133B"/>
    <w:rsid w:val="00A244BC"/>
    <w:rsid w:val="00A30001"/>
    <w:rsid w:val="00A3251C"/>
    <w:rsid w:val="00A37BD3"/>
    <w:rsid w:val="00A42200"/>
    <w:rsid w:val="00A4240D"/>
    <w:rsid w:val="00A4399A"/>
    <w:rsid w:val="00A4667D"/>
    <w:rsid w:val="00A52B06"/>
    <w:rsid w:val="00A53767"/>
    <w:rsid w:val="00A54330"/>
    <w:rsid w:val="00A607D0"/>
    <w:rsid w:val="00A62BFD"/>
    <w:rsid w:val="00A64B7F"/>
    <w:rsid w:val="00A657C0"/>
    <w:rsid w:val="00A66209"/>
    <w:rsid w:val="00A66565"/>
    <w:rsid w:val="00A70096"/>
    <w:rsid w:val="00A70DD7"/>
    <w:rsid w:val="00A72E8B"/>
    <w:rsid w:val="00A73316"/>
    <w:rsid w:val="00A73457"/>
    <w:rsid w:val="00A73B42"/>
    <w:rsid w:val="00A74603"/>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32ED0"/>
    <w:rsid w:val="00B60D1E"/>
    <w:rsid w:val="00B631D6"/>
    <w:rsid w:val="00B651E0"/>
    <w:rsid w:val="00B65B56"/>
    <w:rsid w:val="00B67DB8"/>
    <w:rsid w:val="00B73DBE"/>
    <w:rsid w:val="00B80F40"/>
    <w:rsid w:val="00B84D3E"/>
    <w:rsid w:val="00B85ED2"/>
    <w:rsid w:val="00B86065"/>
    <w:rsid w:val="00B91162"/>
    <w:rsid w:val="00B9232C"/>
    <w:rsid w:val="00BA50FB"/>
    <w:rsid w:val="00BA6F6D"/>
    <w:rsid w:val="00BB12BB"/>
    <w:rsid w:val="00BC030C"/>
    <w:rsid w:val="00BC7BA0"/>
    <w:rsid w:val="00BD2421"/>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2C0F"/>
    <w:rsid w:val="00C84324"/>
    <w:rsid w:val="00C92EE7"/>
    <w:rsid w:val="00CB06BE"/>
    <w:rsid w:val="00CB2817"/>
    <w:rsid w:val="00CC07C0"/>
    <w:rsid w:val="00CC0D6A"/>
    <w:rsid w:val="00CC3554"/>
    <w:rsid w:val="00CC3F42"/>
    <w:rsid w:val="00CC4732"/>
    <w:rsid w:val="00CC6392"/>
    <w:rsid w:val="00CD18A4"/>
    <w:rsid w:val="00CD20C7"/>
    <w:rsid w:val="00CD42F2"/>
    <w:rsid w:val="00CD7367"/>
    <w:rsid w:val="00CF070D"/>
    <w:rsid w:val="00CF4E6F"/>
    <w:rsid w:val="00CF591F"/>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57B3"/>
    <w:rsid w:val="00D709D4"/>
    <w:rsid w:val="00D733E4"/>
    <w:rsid w:val="00D82BDF"/>
    <w:rsid w:val="00D91EDE"/>
    <w:rsid w:val="00DA51AC"/>
    <w:rsid w:val="00DB4EC7"/>
    <w:rsid w:val="00DC7968"/>
    <w:rsid w:val="00DD0F97"/>
    <w:rsid w:val="00DD4D73"/>
    <w:rsid w:val="00DE051E"/>
    <w:rsid w:val="00DE2B4C"/>
    <w:rsid w:val="00DE329A"/>
    <w:rsid w:val="00DE6A56"/>
    <w:rsid w:val="00DF07DF"/>
    <w:rsid w:val="00DF1AA1"/>
    <w:rsid w:val="00DF274B"/>
    <w:rsid w:val="00DF2C66"/>
    <w:rsid w:val="00E03623"/>
    <w:rsid w:val="00E100C8"/>
    <w:rsid w:val="00E11CB7"/>
    <w:rsid w:val="00E16D58"/>
    <w:rsid w:val="00E314AC"/>
    <w:rsid w:val="00E33117"/>
    <w:rsid w:val="00E40A14"/>
    <w:rsid w:val="00E4419E"/>
    <w:rsid w:val="00E4558A"/>
    <w:rsid w:val="00E50627"/>
    <w:rsid w:val="00E6166A"/>
    <w:rsid w:val="00E67A13"/>
    <w:rsid w:val="00E707F4"/>
    <w:rsid w:val="00E70B60"/>
    <w:rsid w:val="00E8020D"/>
    <w:rsid w:val="00E809C5"/>
    <w:rsid w:val="00E812D9"/>
    <w:rsid w:val="00E86E07"/>
    <w:rsid w:val="00E95DCB"/>
    <w:rsid w:val="00EA74DA"/>
    <w:rsid w:val="00EC1405"/>
    <w:rsid w:val="00EC15E5"/>
    <w:rsid w:val="00EC336B"/>
    <w:rsid w:val="00EC5A4D"/>
    <w:rsid w:val="00EC760F"/>
    <w:rsid w:val="00ED35D6"/>
    <w:rsid w:val="00ED4953"/>
    <w:rsid w:val="00EE3CD9"/>
    <w:rsid w:val="00EF0F8B"/>
    <w:rsid w:val="00EF20FE"/>
    <w:rsid w:val="00EF4254"/>
    <w:rsid w:val="00EF6327"/>
    <w:rsid w:val="00F01DB0"/>
    <w:rsid w:val="00F03747"/>
    <w:rsid w:val="00F04D28"/>
    <w:rsid w:val="00F072F7"/>
    <w:rsid w:val="00F101EB"/>
    <w:rsid w:val="00F140E3"/>
    <w:rsid w:val="00F14106"/>
    <w:rsid w:val="00F2031C"/>
    <w:rsid w:val="00F22408"/>
    <w:rsid w:val="00F22DBF"/>
    <w:rsid w:val="00F26360"/>
    <w:rsid w:val="00F32516"/>
    <w:rsid w:val="00F32D20"/>
    <w:rsid w:val="00F35D3A"/>
    <w:rsid w:val="00F408E0"/>
    <w:rsid w:val="00F44B9E"/>
    <w:rsid w:val="00F53324"/>
    <w:rsid w:val="00F569F3"/>
    <w:rsid w:val="00F579E1"/>
    <w:rsid w:val="00F6429D"/>
    <w:rsid w:val="00F70882"/>
    <w:rsid w:val="00F70A2A"/>
    <w:rsid w:val="00F72EB3"/>
    <w:rsid w:val="00F77374"/>
    <w:rsid w:val="00F81E84"/>
    <w:rsid w:val="00F85890"/>
    <w:rsid w:val="00F85931"/>
    <w:rsid w:val="00F900B2"/>
    <w:rsid w:val="00F90EF2"/>
    <w:rsid w:val="00F92EC7"/>
    <w:rsid w:val="00FA13B5"/>
    <w:rsid w:val="00FA2A92"/>
    <w:rsid w:val="00FA4FB0"/>
    <w:rsid w:val="00FA4FED"/>
    <w:rsid w:val="00FA5FBE"/>
    <w:rsid w:val="00FB48A2"/>
    <w:rsid w:val="00FB5183"/>
    <w:rsid w:val="00FB73BB"/>
    <w:rsid w:val="00FC30BC"/>
    <w:rsid w:val="00FD30C4"/>
    <w:rsid w:val="00FD397C"/>
    <w:rsid w:val="00FD5C67"/>
    <w:rsid w:val="00FE413A"/>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4182F"/>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 w:type="paragraph" w:styleId="Listenabsatz">
    <w:name w:val="List Paragraph"/>
    <w:basedOn w:val="Standard"/>
    <w:uiPriority w:val="34"/>
    <w:qFormat/>
    <w:rsid w:val="00E33117"/>
    <w:pPr>
      <w:spacing w:after="0"/>
      <w:ind w:left="720"/>
      <w:contextualSpacing/>
    </w:pPr>
    <w:rPr>
      <w:rFonts w:eastAsiaTheme="minorHAns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iss-technik.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4.xml><?xml version="1.0" encoding="utf-8"?>
<ds:datastoreItem xmlns:ds="http://schemas.openxmlformats.org/officeDocument/2006/customXml" ds:itemID="{B0E7A590-02EE-3245-98B0-860C4C07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C:\Users\ABODEN~1\AppData\Local\Temp\notes7A3E85\Vorlage Pressemitteilung Schunk Group.dotx</Template>
  <TotalTime>0</TotalTime>
  <Pages>6</Pages>
  <Words>866</Words>
  <Characters>5459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Stefanie Rieck</cp:lastModifiedBy>
  <cp:revision>9</cp:revision>
  <cp:lastPrinted>2019-10-17T07:20:00Z</cp:lastPrinted>
  <dcterms:created xsi:type="dcterms:W3CDTF">2019-10-29T09:14:00Z</dcterms:created>
  <dcterms:modified xsi:type="dcterms:W3CDTF">2019-11-07T12:09:00Z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