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6188" w14:textId="6C1AC9CF" w:rsidR="001904A4" w:rsidRPr="00E311A7" w:rsidRDefault="00F2031C" w:rsidP="00880D75">
      <w:pPr>
        <w:pStyle w:val="berschrift1"/>
        <w:tabs>
          <w:tab w:val="left" w:pos="7810"/>
          <w:tab w:val="left" w:pos="8250"/>
        </w:tabs>
        <w:ind w:right="1260"/>
        <w:rPr>
          <w:rFonts w:asciiTheme="minorHAnsi" w:hAnsiTheme="minorHAnsi"/>
          <w:bCs w:val="0"/>
          <w:color w:val="FF9300"/>
          <w:kern w:val="0"/>
          <w:szCs w:val="44"/>
        </w:rPr>
      </w:pPr>
      <w:bookmarkStart w:id="0" w:name="_GoBack"/>
      <w:bookmarkEnd w:id="0"/>
      <w:r>
        <w:t>Press release</w:t>
      </w:r>
    </w:p>
    <w:p w14:paraId="2E0A54E1" w14:textId="77777777" w:rsidR="0050065C" w:rsidRPr="0067722A" w:rsidRDefault="00BB12BB" w:rsidP="00A95663">
      <w:r>
        <w:rPr>
          <w:noProof/>
        </w:rPr>
        <mc:AlternateContent>
          <mc:Choice Requires="wps">
            <w:drawing>
              <wp:anchor distT="45720" distB="45720" distL="114300" distR="114300" simplePos="0" relativeHeight="251659264" behindDoc="0" locked="0" layoutInCell="1" allowOverlap="1" wp14:anchorId="6DB8A49F" wp14:editId="71BF2945">
                <wp:simplePos x="0" y="0"/>
                <wp:positionH relativeFrom="page">
                  <wp:posOffset>5543550</wp:posOffset>
                </wp:positionH>
                <wp:positionV relativeFrom="margin">
                  <wp:posOffset>668020</wp:posOffset>
                </wp:positionV>
                <wp:extent cx="1838325" cy="290385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903855"/>
                        </a:xfrm>
                        <a:prstGeom prst="rect">
                          <a:avLst/>
                        </a:prstGeom>
                        <a:solidFill>
                          <a:srgbClr val="FFFFFF"/>
                        </a:solidFill>
                        <a:ln w="9525">
                          <a:noFill/>
                          <a:miter lim="800000"/>
                          <a:headEnd/>
                          <a:tailEnd/>
                        </a:ln>
                      </wps:spPr>
                      <wps:txbx>
                        <w:txbxContent>
                          <w:p w14:paraId="6FEC3F6A" w14:textId="4A35F480" w:rsidR="00ED1AD1" w:rsidRDefault="00ED1AD1" w:rsidP="00617B14">
                            <w:pPr>
                              <w:rPr>
                                <w:b/>
                                <w:sz w:val="18"/>
                                <w:szCs w:val="18"/>
                              </w:rPr>
                            </w:pPr>
                            <w:proofErr w:type="spellStart"/>
                            <w:r>
                              <w:rPr>
                                <w:b/>
                                <w:sz w:val="18"/>
                                <w:szCs w:val="18"/>
                              </w:rPr>
                              <w:t>Reiskirchen</w:t>
                            </w:r>
                            <w:proofErr w:type="spellEnd"/>
                            <w:r>
                              <w:rPr>
                                <w:b/>
                                <w:sz w:val="18"/>
                                <w:szCs w:val="18"/>
                              </w:rPr>
                              <w:t>, 03.01.2020</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b/>
                                <w:sz w:val="18"/>
                                <w:szCs w:val="18"/>
                              </w:rPr>
                              <w:t>Contact details</w:t>
                            </w:r>
                          </w:p>
                          <w:p w14:paraId="108B1F3B" w14:textId="77777777" w:rsidR="00617B14" w:rsidRDefault="00617B14" w:rsidP="00617B14">
                            <w:pPr>
                              <w:spacing w:after="0"/>
                              <w:rPr>
                                <w:sz w:val="18"/>
                                <w:szCs w:val="18"/>
                              </w:rPr>
                            </w:pPr>
                            <w:r>
                              <w:rPr>
                                <w:sz w:val="18"/>
                                <w:szCs w:val="18"/>
                              </w:rPr>
                              <w:t xml:space="preserve">Marco Michels </w:t>
                            </w:r>
                          </w:p>
                          <w:p w14:paraId="4439D9AC" w14:textId="77777777" w:rsidR="00617B14" w:rsidRDefault="00617B14" w:rsidP="00617B14">
                            <w:pPr>
                              <w:spacing w:after="0"/>
                              <w:rPr>
                                <w:sz w:val="18"/>
                                <w:szCs w:val="18"/>
                              </w:rPr>
                            </w:pPr>
                            <w:r>
                              <w:rPr>
                                <w:sz w:val="18"/>
                                <w:szCs w:val="18"/>
                              </w:rPr>
                              <w:t>Press Officer</w:t>
                            </w:r>
                          </w:p>
                          <w:p w14:paraId="7A608102" w14:textId="77777777" w:rsidR="00617B14" w:rsidRPr="00726BA8" w:rsidRDefault="00617B14" w:rsidP="00617B14">
                            <w:pPr>
                              <w:spacing w:after="0"/>
                              <w:rPr>
                                <w:sz w:val="18"/>
                                <w:szCs w:val="18"/>
                                <w:lang w:val="de-DE"/>
                              </w:rPr>
                            </w:pPr>
                            <w:r w:rsidRPr="00726BA8">
                              <w:rPr>
                                <w:sz w:val="18"/>
                                <w:szCs w:val="18"/>
                                <w:lang w:val="de-DE"/>
                              </w:rPr>
                              <w:t xml:space="preserve">Tel +49 641 58174-27          </w:t>
                            </w:r>
                            <w:r w:rsidRPr="00726BA8">
                              <w:rPr>
                                <w:sz w:val="18"/>
                                <w:szCs w:val="18"/>
                                <w:lang w:val="de-DE"/>
                              </w:rPr>
                              <w:br/>
                              <w:t>marco.michels.external@weiss-technik.com</w:t>
                            </w:r>
                          </w:p>
                          <w:p w14:paraId="63422EA6" w14:textId="77777777" w:rsidR="00617B14" w:rsidRPr="00726BA8" w:rsidRDefault="00617B14" w:rsidP="00617B14">
                            <w:pPr>
                              <w:spacing w:after="0"/>
                              <w:rPr>
                                <w:sz w:val="18"/>
                                <w:szCs w:val="18"/>
                                <w:lang w:val="de-DE"/>
                              </w:rPr>
                            </w:pPr>
                          </w:p>
                          <w:p w14:paraId="7D047922" w14:textId="15B67915" w:rsidR="00617B14" w:rsidRPr="00A85CA6" w:rsidRDefault="00A85CA6" w:rsidP="00617B14">
                            <w:pPr>
                              <w:spacing w:after="0"/>
                              <w:rPr>
                                <w:sz w:val="18"/>
                                <w:szCs w:val="18"/>
                              </w:rPr>
                            </w:pPr>
                            <w:r>
                              <w:rPr>
                                <w:sz w:val="18"/>
                                <w:szCs w:val="18"/>
                              </w:rPr>
                              <w:t xml:space="preserve">Claudia Lorch </w:t>
                            </w:r>
                          </w:p>
                          <w:p w14:paraId="2FA7FD98" w14:textId="62082B1C" w:rsidR="00617B14" w:rsidRPr="00A85CA6" w:rsidRDefault="00A85CA6" w:rsidP="00617B14">
                            <w:pPr>
                              <w:spacing w:after="0"/>
                              <w:rPr>
                                <w:sz w:val="18"/>
                                <w:szCs w:val="18"/>
                              </w:rPr>
                            </w:pPr>
                            <w:r>
                              <w:rPr>
                                <w:sz w:val="18"/>
                                <w:szCs w:val="18"/>
                              </w:rPr>
                              <w:t xml:space="preserve">Marketing Manager Markets </w:t>
                            </w:r>
                          </w:p>
                          <w:p w14:paraId="5AB88DF4" w14:textId="60F580E8" w:rsidR="00617B14" w:rsidRPr="00A85CA6" w:rsidRDefault="00617B14" w:rsidP="00617B14">
                            <w:pPr>
                              <w:spacing w:after="0"/>
                              <w:rPr>
                                <w:sz w:val="18"/>
                                <w:szCs w:val="18"/>
                              </w:rPr>
                            </w:pPr>
                            <w:r>
                              <w:rPr>
                                <w:sz w:val="18"/>
                                <w:szCs w:val="18"/>
                              </w:rPr>
                              <w:t xml:space="preserve">Tel +49 6408 84-6760          </w:t>
                            </w:r>
                            <w:r>
                              <w:rPr>
                                <w:sz w:val="18"/>
                                <w:szCs w:val="18"/>
                              </w:rPr>
                              <w:br/>
                              <w:t>claudia.lorch@weiss-technik.com</w:t>
                            </w:r>
                          </w:p>
                          <w:p w14:paraId="752AAC65" w14:textId="77777777" w:rsidR="00617B14" w:rsidRPr="00A85CA6" w:rsidRDefault="00617B14" w:rsidP="00617B14">
                            <w:pPr>
                              <w:spacing w:after="0"/>
                              <w:rPr>
                                <w:sz w:val="18"/>
                                <w:szCs w:val="18"/>
                              </w:rPr>
                            </w:pPr>
                          </w:p>
                          <w:p w14:paraId="012487F8" w14:textId="77777777" w:rsidR="00617B14" w:rsidRPr="00726BA8" w:rsidRDefault="00617B14" w:rsidP="00617B14">
                            <w:pPr>
                              <w:spacing w:after="0"/>
                              <w:rPr>
                                <w:sz w:val="18"/>
                                <w:szCs w:val="18"/>
                                <w:lang w:val="de-DE"/>
                              </w:rPr>
                            </w:pPr>
                            <w:r w:rsidRPr="00726BA8">
                              <w:rPr>
                                <w:sz w:val="18"/>
                                <w:szCs w:val="18"/>
                                <w:lang w:val="de-DE"/>
                              </w:rPr>
                              <w:t>Weiss Klimatechnik GmbH</w:t>
                            </w:r>
                            <w:r w:rsidRPr="00726BA8">
                              <w:rPr>
                                <w:sz w:val="18"/>
                                <w:szCs w:val="18"/>
                                <w:lang w:val="de-DE"/>
                              </w:rPr>
                              <w:br/>
                              <w:t>Greizer Straße 41-49</w:t>
                            </w:r>
                            <w:r w:rsidRPr="00726BA8">
                              <w:rPr>
                                <w:sz w:val="18"/>
                                <w:szCs w:val="18"/>
                                <w:lang w:val="de-DE"/>
                              </w:rPr>
                              <w:br/>
                              <w:t>35447 Reiskirchen</w:t>
                            </w:r>
                            <w:r w:rsidRPr="00726BA8">
                              <w:rPr>
                                <w:sz w:val="18"/>
                                <w:szCs w:val="18"/>
                                <w:lang w:val="de-DE"/>
                              </w:rPr>
                              <w:br/>
                              <w:t>Germany</w:t>
                            </w:r>
                            <w:r w:rsidRPr="00726BA8">
                              <w:rPr>
                                <w:sz w:val="18"/>
                                <w:szCs w:val="18"/>
                                <w:lang w:val="de-DE"/>
                              </w:rPr>
                              <w:br/>
                              <w:t>www.weiss-technik.com</w:t>
                            </w:r>
                          </w:p>
                          <w:p w14:paraId="7D2106D7" w14:textId="1BAE8CA4" w:rsidR="00617B14" w:rsidRPr="00726BA8" w:rsidRDefault="00617B14">
                            <w:pPr>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5pt;margin-top:52.6pt;width:144.75pt;height:228.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" stroked="f">
                <v:textbox style="mso-fit-shape-to-text:t">
                  <w:txbxContent>
                    <w:p w14:paraId="6FEC3F6A" w14:textId="4A35F480" w:rsidR="00ED1AD1" w:rsidRDefault="00ED1AD1" w:rsidP="00617B14">
                      <w:pPr>
                        <w:rPr>
                          <w:b/>
                          <w:sz w:val="18"/>
                          <w:szCs w:val="18"/>
                        </w:rPr>
                      </w:pPr>
                      <w:proofErr w:type="spellStart"/>
                      <w:r>
                        <w:rPr>
                          <w:b/>
                          <w:sz w:val="18"/>
                          <w:szCs w:val="18"/>
                        </w:rPr>
                        <w:t>Reiskirchen</w:t>
                      </w:r>
                      <w:proofErr w:type="spellEnd"/>
                      <w:r>
                        <w:rPr>
                          <w:b/>
                          <w:sz w:val="18"/>
                          <w:szCs w:val="18"/>
                        </w:rPr>
                        <w:t>, 03.01.2020</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b/>
                          <w:sz w:val="18"/>
                          <w:szCs w:val="18"/>
                        </w:rPr>
                        <w:t>Contact details</w:t>
                      </w:r>
                    </w:p>
                    <w:p w14:paraId="108B1F3B" w14:textId="77777777" w:rsidR="00617B14" w:rsidRDefault="00617B14" w:rsidP="00617B14">
                      <w:pPr>
                        <w:spacing w:after="0"/>
                        <w:rPr>
                          <w:sz w:val="18"/>
                          <w:szCs w:val="18"/>
                        </w:rPr>
                      </w:pPr>
                      <w:r>
                        <w:rPr>
                          <w:sz w:val="18"/>
                          <w:szCs w:val="18"/>
                        </w:rPr>
                        <w:t xml:space="preserve">Marco Michels </w:t>
                      </w:r>
                    </w:p>
                    <w:p w14:paraId="4439D9AC" w14:textId="77777777" w:rsidR="00617B14" w:rsidRDefault="00617B14" w:rsidP="00617B14">
                      <w:pPr>
                        <w:spacing w:after="0"/>
                        <w:rPr>
                          <w:sz w:val="18"/>
                          <w:szCs w:val="18"/>
                        </w:rPr>
                      </w:pPr>
                      <w:r>
                        <w:rPr>
                          <w:sz w:val="18"/>
                          <w:szCs w:val="18"/>
                        </w:rPr>
                        <w:t>Press Officer</w:t>
                      </w:r>
                    </w:p>
                    <w:p w14:paraId="7A608102" w14:textId="77777777" w:rsidR="00617B14" w:rsidRPr="00726BA8" w:rsidRDefault="00617B14" w:rsidP="00617B14">
                      <w:pPr>
                        <w:spacing w:after="0"/>
                        <w:rPr>
                          <w:sz w:val="18"/>
                          <w:szCs w:val="18"/>
                          <w:lang w:val="de-DE"/>
                        </w:rPr>
                      </w:pPr>
                      <w:r w:rsidRPr="00726BA8">
                        <w:rPr>
                          <w:sz w:val="18"/>
                          <w:szCs w:val="18"/>
                          <w:lang w:val="de-DE"/>
                        </w:rPr>
                        <w:t xml:space="preserve">Tel +49 641 58174-27          </w:t>
                      </w:r>
                      <w:r w:rsidRPr="00726BA8">
                        <w:rPr>
                          <w:sz w:val="18"/>
                          <w:szCs w:val="18"/>
                          <w:lang w:val="de-DE"/>
                        </w:rPr>
                        <w:br/>
                        <w:t>marco.michels.external@weiss-technik.com</w:t>
                      </w:r>
                    </w:p>
                    <w:p w14:paraId="63422EA6" w14:textId="77777777" w:rsidR="00617B14" w:rsidRPr="00726BA8" w:rsidRDefault="00617B14" w:rsidP="00617B14">
                      <w:pPr>
                        <w:spacing w:after="0"/>
                        <w:rPr>
                          <w:sz w:val="18"/>
                          <w:szCs w:val="18"/>
                          <w:lang w:val="de-DE"/>
                        </w:rPr>
                      </w:pPr>
                    </w:p>
                    <w:p w14:paraId="7D047922" w14:textId="15B67915" w:rsidR="00617B14" w:rsidRPr="00A85CA6" w:rsidRDefault="00A85CA6" w:rsidP="00617B14">
                      <w:pPr>
                        <w:spacing w:after="0"/>
                        <w:rPr>
                          <w:sz w:val="18"/>
                          <w:szCs w:val="18"/>
                        </w:rPr>
                      </w:pPr>
                      <w:r>
                        <w:rPr>
                          <w:sz w:val="18"/>
                          <w:szCs w:val="18"/>
                        </w:rPr>
                        <w:t xml:space="preserve">Claudia Lorch </w:t>
                      </w:r>
                    </w:p>
                    <w:p w14:paraId="2FA7FD98" w14:textId="62082B1C" w:rsidR="00617B14" w:rsidRPr="00A85CA6" w:rsidRDefault="00A85CA6" w:rsidP="00617B14">
                      <w:pPr>
                        <w:spacing w:after="0"/>
                        <w:rPr>
                          <w:sz w:val="18"/>
                          <w:szCs w:val="18"/>
                        </w:rPr>
                      </w:pPr>
                      <w:r>
                        <w:rPr>
                          <w:sz w:val="18"/>
                          <w:szCs w:val="18"/>
                        </w:rPr>
                        <w:t xml:space="preserve">Marketing Manager Markets </w:t>
                      </w:r>
                    </w:p>
                    <w:p w14:paraId="5AB88DF4" w14:textId="60F580E8" w:rsidR="00617B14" w:rsidRPr="00A85CA6" w:rsidRDefault="00617B14" w:rsidP="00617B14">
                      <w:pPr>
                        <w:spacing w:after="0"/>
                        <w:rPr>
                          <w:sz w:val="18"/>
                          <w:szCs w:val="18"/>
                        </w:rPr>
                      </w:pPr>
                      <w:r>
                        <w:rPr>
                          <w:sz w:val="18"/>
                          <w:szCs w:val="18"/>
                        </w:rPr>
                        <w:t xml:space="preserve">Tel +49 6408 84-6760          </w:t>
                      </w:r>
                      <w:r>
                        <w:rPr>
                          <w:sz w:val="18"/>
                          <w:szCs w:val="18"/>
                        </w:rPr>
                        <w:br/>
                        <w:t>claudia.lorch@weiss-technik.com</w:t>
                      </w:r>
                    </w:p>
                    <w:p w14:paraId="752AAC65" w14:textId="77777777" w:rsidR="00617B14" w:rsidRPr="00A85CA6" w:rsidRDefault="00617B14" w:rsidP="00617B14">
                      <w:pPr>
                        <w:spacing w:after="0"/>
                        <w:rPr>
                          <w:sz w:val="18"/>
                          <w:szCs w:val="18"/>
                        </w:rPr>
                      </w:pPr>
                    </w:p>
                    <w:p w14:paraId="012487F8" w14:textId="77777777" w:rsidR="00617B14" w:rsidRPr="00726BA8" w:rsidRDefault="00617B14" w:rsidP="00617B14">
                      <w:pPr>
                        <w:spacing w:after="0"/>
                        <w:rPr>
                          <w:sz w:val="18"/>
                          <w:szCs w:val="18"/>
                          <w:lang w:val="de-DE"/>
                        </w:rPr>
                      </w:pPr>
                      <w:r w:rsidRPr="00726BA8">
                        <w:rPr>
                          <w:sz w:val="18"/>
                          <w:szCs w:val="18"/>
                          <w:lang w:val="de-DE"/>
                        </w:rPr>
                        <w:t>Weiss Klimatechnik GmbH</w:t>
                      </w:r>
                      <w:r w:rsidRPr="00726BA8">
                        <w:rPr>
                          <w:sz w:val="18"/>
                          <w:szCs w:val="18"/>
                          <w:lang w:val="de-DE"/>
                        </w:rPr>
                        <w:br/>
                        <w:t>Greizer Straße 41-49</w:t>
                      </w:r>
                      <w:r w:rsidRPr="00726BA8">
                        <w:rPr>
                          <w:sz w:val="18"/>
                          <w:szCs w:val="18"/>
                          <w:lang w:val="de-DE"/>
                        </w:rPr>
                        <w:br/>
                        <w:t>35447 Reiskirchen</w:t>
                      </w:r>
                      <w:r w:rsidRPr="00726BA8">
                        <w:rPr>
                          <w:sz w:val="18"/>
                          <w:szCs w:val="18"/>
                          <w:lang w:val="de-DE"/>
                        </w:rPr>
                        <w:br/>
                        <w:t>Germany</w:t>
                      </w:r>
                      <w:r w:rsidRPr="00726BA8">
                        <w:rPr>
                          <w:sz w:val="18"/>
                          <w:szCs w:val="18"/>
                          <w:lang w:val="de-DE"/>
                        </w:rPr>
                        <w:br/>
                        <w:t>www.weiss-technik.com</w:t>
                      </w:r>
                    </w:p>
                    <w:p w14:paraId="7D2106D7" w14:textId="1BAE8CA4" w:rsidR="00617B14" w:rsidRPr="00726BA8" w:rsidRDefault="00617B14">
                      <w:pPr>
                        <w:rPr>
                          <w:sz w:val="18"/>
                          <w:szCs w:val="18"/>
                          <w:lang w:val="de-DE"/>
                        </w:rPr>
                      </w:pPr>
                    </w:p>
                  </w:txbxContent>
                </v:textbox>
                <w10:wrap type="square" anchorx="page" anchory="margin"/>
              </v:shape>
            </w:pict>
          </mc:Fallback>
        </mc:AlternateContent>
      </w:r>
    </w:p>
    <w:p w14:paraId="05EE819C" w14:textId="78945908" w:rsidR="009E6241" w:rsidRDefault="009E6241" w:rsidP="005A4406">
      <w:pPr>
        <w:rPr>
          <w:rFonts w:asciiTheme="minorHAnsi" w:hAnsiTheme="minorHAnsi" w:cs="Arial"/>
          <w:b/>
          <w:sz w:val="24"/>
          <w:szCs w:val="24"/>
        </w:rPr>
      </w:pPr>
      <w:r>
        <w:rPr>
          <w:rFonts w:asciiTheme="minorHAnsi" w:hAnsiTheme="minorHAnsi"/>
          <w:b/>
          <w:sz w:val="24"/>
          <w:szCs w:val="24"/>
        </w:rPr>
        <w:t>Hygienic room climate protects against infection –</w:t>
      </w:r>
    </w:p>
    <w:p w14:paraId="3C77343F" w14:textId="4029F6BB" w:rsidR="005A4406" w:rsidRDefault="005A4406" w:rsidP="005A4406">
      <w:pPr>
        <w:rPr>
          <w:rFonts w:asciiTheme="minorHAnsi" w:hAnsiTheme="minorHAnsi" w:cs="Arial"/>
          <w:b/>
          <w:sz w:val="24"/>
          <w:szCs w:val="24"/>
        </w:rPr>
      </w:pPr>
      <w:r>
        <w:rPr>
          <w:rFonts w:asciiTheme="minorHAnsi" w:hAnsiTheme="minorHAnsi"/>
          <w:b/>
          <w:sz w:val="24"/>
          <w:szCs w:val="24"/>
        </w:rPr>
        <w:t xml:space="preserve">Vindur® Top </w:t>
      </w:r>
      <w:r w:rsidR="00726BA8">
        <w:rPr>
          <w:rFonts w:asciiTheme="minorHAnsi" w:hAnsiTheme="minorHAnsi"/>
          <w:b/>
          <w:sz w:val="24"/>
          <w:szCs w:val="24"/>
        </w:rPr>
        <w:t>hygienic</w:t>
      </w:r>
      <w:r>
        <w:rPr>
          <w:rFonts w:asciiTheme="minorHAnsi" w:hAnsiTheme="minorHAnsi"/>
          <w:b/>
          <w:sz w:val="24"/>
          <w:szCs w:val="24"/>
        </w:rPr>
        <w:t xml:space="preserve"> air</w:t>
      </w:r>
      <w:r w:rsidR="00726BA8">
        <w:rPr>
          <w:rFonts w:asciiTheme="minorHAnsi" w:hAnsiTheme="minorHAnsi"/>
          <w:b/>
          <w:sz w:val="24"/>
          <w:szCs w:val="24"/>
        </w:rPr>
        <w:t>-</w:t>
      </w:r>
      <w:r>
        <w:rPr>
          <w:rFonts w:asciiTheme="minorHAnsi" w:hAnsiTheme="minorHAnsi"/>
          <w:b/>
          <w:sz w:val="24"/>
          <w:szCs w:val="24"/>
        </w:rPr>
        <w:t>cool</w:t>
      </w:r>
      <w:r w:rsidR="00726BA8">
        <w:rPr>
          <w:rFonts w:asciiTheme="minorHAnsi" w:hAnsiTheme="minorHAnsi"/>
          <w:b/>
          <w:sz w:val="24"/>
          <w:szCs w:val="24"/>
        </w:rPr>
        <w:t>ing unit</w:t>
      </w:r>
      <w:r>
        <w:rPr>
          <w:rFonts w:asciiTheme="minorHAnsi" w:hAnsiTheme="minorHAnsi"/>
          <w:b/>
          <w:sz w:val="24"/>
          <w:szCs w:val="24"/>
        </w:rPr>
        <w:t xml:space="preserve"> with thermal disinfection </w:t>
      </w:r>
    </w:p>
    <w:p w14:paraId="7F81B43B" w14:textId="77777777" w:rsidR="005A4406" w:rsidRPr="005A4406" w:rsidRDefault="005A4406" w:rsidP="005A4406">
      <w:pPr>
        <w:rPr>
          <w:rFonts w:asciiTheme="minorHAnsi" w:hAnsiTheme="minorHAnsi" w:cs="Arial"/>
          <w:b/>
          <w:sz w:val="24"/>
          <w:szCs w:val="24"/>
        </w:rPr>
      </w:pPr>
    </w:p>
    <w:p w14:paraId="2B535BDD" w14:textId="5EBF6429" w:rsidR="009F30B0" w:rsidRPr="000B77E2" w:rsidRDefault="009F30B0" w:rsidP="00234959">
      <w:pPr>
        <w:spacing w:after="0" w:line="360" w:lineRule="auto"/>
        <w:rPr>
          <w:rFonts w:asciiTheme="minorHAnsi" w:hAnsiTheme="minorHAnsi" w:cs="Arial"/>
          <w:b/>
          <w:sz w:val="24"/>
          <w:szCs w:val="24"/>
        </w:rPr>
      </w:pPr>
      <w:r>
        <w:rPr>
          <w:rFonts w:asciiTheme="minorHAnsi" w:hAnsiTheme="minorHAnsi"/>
          <w:b/>
          <w:sz w:val="24"/>
          <w:szCs w:val="24"/>
        </w:rPr>
        <w:t>Waves of infection such as the current outbreak of the coronavirus are a worry for many people. At the same time, they sharpen awareness of hygienic room climate issues, and increase interest in ventilation and air</w:t>
      </w:r>
      <w:r w:rsidR="00726BA8">
        <w:rPr>
          <w:rFonts w:asciiTheme="minorHAnsi" w:hAnsiTheme="minorHAnsi"/>
          <w:b/>
          <w:sz w:val="24"/>
          <w:szCs w:val="24"/>
        </w:rPr>
        <w:t>-</w:t>
      </w:r>
      <w:r>
        <w:rPr>
          <w:rFonts w:asciiTheme="minorHAnsi" w:hAnsiTheme="minorHAnsi"/>
          <w:b/>
          <w:sz w:val="24"/>
          <w:szCs w:val="24"/>
        </w:rPr>
        <w:t xml:space="preserve">conditioning systems in public buildings and holidays. If planned poorly or not serviced properly, an air conditioning system can quickly turn into a transmitter of disease-causing germs. With Vindur Top®, Weiss Technik has developed an innovative </w:t>
      </w:r>
      <w:r w:rsidR="00726BA8">
        <w:rPr>
          <w:rFonts w:asciiTheme="minorHAnsi" w:hAnsiTheme="minorHAnsi"/>
          <w:b/>
          <w:sz w:val="24"/>
          <w:szCs w:val="24"/>
        </w:rPr>
        <w:t>hygienic air-cooling unit</w:t>
      </w:r>
      <w:r>
        <w:rPr>
          <w:rFonts w:asciiTheme="minorHAnsi" w:hAnsiTheme="minorHAnsi"/>
          <w:b/>
          <w:sz w:val="24"/>
          <w:szCs w:val="24"/>
        </w:rPr>
        <w:t xml:space="preserve"> which prevents the growth of bacteria and mould thanks to thermal disinfection, and thus ensures a hygienic room climate. </w:t>
      </w:r>
    </w:p>
    <w:p w14:paraId="4CD3B9E9" w14:textId="2D3C07B0" w:rsidR="00234959" w:rsidRDefault="00234959" w:rsidP="000D2C5D">
      <w:pPr>
        <w:spacing w:after="0" w:line="360" w:lineRule="auto"/>
        <w:rPr>
          <w:rFonts w:asciiTheme="minorHAnsi" w:hAnsiTheme="minorHAnsi" w:cs="Arial"/>
          <w:b/>
          <w:sz w:val="24"/>
          <w:szCs w:val="24"/>
        </w:rPr>
      </w:pPr>
    </w:p>
    <w:p w14:paraId="3E336C87" w14:textId="7F00B1F3" w:rsidR="00446765" w:rsidRPr="00DD2BF0" w:rsidRDefault="00DD2BF0" w:rsidP="00446765">
      <w:pPr>
        <w:spacing w:after="0" w:line="360" w:lineRule="auto"/>
        <w:rPr>
          <w:rFonts w:asciiTheme="minorHAnsi" w:hAnsiTheme="minorHAnsi" w:cs="Arial"/>
          <w:b/>
          <w:sz w:val="24"/>
          <w:szCs w:val="24"/>
        </w:rPr>
      </w:pPr>
      <w:r>
        <w:rPr>
          <w:rFonts w:asciiTheme="minorHAnsi" w:hAnsiTheme="minorHAnsi"/>
          <w:b/>
          <w:sz w:val="24"/>
          <w:szCs w:val="24"/>
        </w:rPr>
        <w:t xml:space="preserve">Improving hygiene with </w:t>
      </w:r>
      <w:r w:rsidR="00726BA8">
        <w:rPr>
          <w:rFonts w:asciiTheme="minorHAnsi" w:hAnsiTheme="minorHAnsi"/>
          <w:b/>
          <w:sz w:val="24"/>
          <w:szCs w:val="24"/>
        </w:rPr>
        <w:t>hygienic air-cooling units</w:t>
      </w:r>
    </w:p>
    <w:p w14:paraId="55D73E73" w14:textId="6DE67935" w:rsidR="00446765" w:rsidRPr="005A4406" w:rsidRDefault="00726BA8" w:rsidP="00446765">
      <w:pPr>
        <w:spacing w:after="0" w:line="360" w:lineRule="auto"/>
        <w:rPr>
          <w:rFonts w:asciiTheme="minorHAnsi" w:hAnsiTheme="minorHAnsi" w:cs="Arial"/>
          <w:sz w:val="24"/>
          <w:szCs w:val="24"/>
        </w:rPr>
      </w:pPr>
      <w:r>
        <w:rPr>
          <w:rFonts w:asciiTheme="minorHAnsi" w:hAnsiTheme="minorHAnsi"/>
          <w:sz w:val="24"/>
          <w:szCs w:val="24"/>
        </w:rPr>
        <w:t>Hygienic air-cooling units</w:t>
      </w:r>
      <w:r w:rsidR="00446765">
        <w:rPr>
          <w:rFonts w:asciiTheme="minorHAnsi" w:hAnsiTheme="minorHAnsi"/>
          <w:sz w:val="24"/>
          <w:szCs w:val="24"/>
        </w:rPr>
        <w:t xml:space="preserve"> are recirculating air systems which are often used as supplementary or retrofit solutions if the primary building climate equipment is not dimensioned sufficiently for all rooms or if additional cooling is required. As air cools, condensate can form, providing a breeding ground for bacteria and mould. These develop in particular while the unit is not running, and can be distributed to all rooms when the equipment is put back into operation. To prevent this, Vindur® Top is equipped with a two-level filter (intake side PM1/≥ 50%, pressure side PM1/≥ 80%).</w:t>
      </w:r>
    </w:p>
    <w:p w14:paraId="3D839F97" w14:textId="77777777" w:rsidR="00446765" w:rsidRPr="005A4406" w:rsidRDefault="00446765" w:rsidP="00446765">
      <w:pPr>
        <w:spacing w:after="0" w:line="360" w:lineRule="auto"/>
        <w:rPr>
          <w:rFonts w:asciiTheme="minorHAnsi" w:hAnsiTheme="minorHAnsi" w:cs="Arial"/>
          <w:sz w:val="24"/>
          <w:szCs w:val="24"/>
        </w:rPr>
      </w:pPr>
    </w:p>
    <w:p w14:paraId="7D8E2736" w14:textId="4C9ED897" w:rsidR="00446765" w:rsidRPr="005A4406" w:rsidRDefault="00DD2BF0" w:rsidP="00446765">
      <w:pPr>
        <w:spacing w:after="0" w:line="360" w:lineRule="auto"/>
        <w:rPr>
          <w:rFonts w:asciiTheme="minorHAnsi" w:hAnsiTheme="minorHAnsi" w:cs="Arial"/>
          <w:b/>
          <w:sz w:val="24"/>
          <w:szCs w:val="24"/>
        </w:rPr>
      </w:pPr>
      <w:r>
        <w:rPr>
          <w:rFonts w:asciiTheme="minorHAnsi" w:hAnsiTheme="minorHAnsi"/>
          <w:b/>
          <w:sz w:val="24"/>
          <w:szCs w:val="24"/>
        </w:rPr>
        <w:lastRenderedPageBreak/>
        <w:t xml:space="preserve">Thermal disinfection kills micro-organisms </w:t>
      </w:r>
    </w:p>
    <w:p w14:paraId="51834E22" w14:textId="2D459C94" w:rsidR="00446765" w:rsidRPr="005A4406" w:rsidRDefault="00446765" w:rsidP="00446765">
      <w:pPr>
        <w:widowControl w:val="0"/>
        <w:autoSpaceDE w:val="0"/>
        <w:autoSpaceDN w:val="0"/>
        <w:adjustRightInd w:val="0"/>
        <w:spacing w:after="0" w:line="360" w:lineRule="auto"/>
        <w:rPr>
          <w:rFonts w:asciiTheme="minorHAnsi" w:hAnsiTheme="minorHAnsi" w:cs="Arial"/>
          <w:sz w:val="24"/>
          <w:szCs w:val="24"/>
        </w:rPr>
      </w:pPr>
      <w:r>
        <w:rPr>
          <w:rFonts w:asciiTheme="minorHAnsi" w:hAnsiTheme="minorHAnsi"/>
          <w:sz w:val="24"/>
          <w:szCs w:val="24"/>
        </w:rPr>
        <w:t>To improve hygiene further, Vindur® Top units can be equipped with optional thermal disinfection. This newly developed method effectively prevents the growth of micro-organisms such as bacteria and mould in the air-conditioning unit. Here, the heat exchanger and condensate drip tray are heated and dried completely in turn, controlled by a humidity sensor, so that all micro-organisms are safely destroyed.</w:t>
      </w:r>
    </w:p>
    <w:p w14:paraId="35595095" w14:textId="77777777" w:rsidR="00446765" w:rsidRPr="005A4406" w:rsidRDefault="00446765" w:rsidP="00446765">
      <w:pPr>
        <w:spacing w:after="0" w:line="360" w:lineRule="auto"/>
        <w:rPr>
          <w:rFonts w:asciiTheme="minorHAnsi" w:hAnsiTheme="minorHAnsi" w:cs="Arial"/>
          <w:b/>
          <w:sz w:val="24"/>
          <w:szCs w:val="24"/>
        </w:rPr>
      </w:pPr>
    </w:p>
    <w:p w14:paraId="126DAC2C" w14:textId="77777777" w:rsidR="00446765" w:rsidRPr="005A4406" w:rsidRDefault="00446765" w:rsidP="00446765">
      <w:pPr>
        <w:spacing w:after="0" w:line="360" w:lineRule="auto"/>
        <w:rPr>
          <w:rFonts w:asciiTheme="minorHAnsi" w:hAnsiTheme="minorHAnsi" w:cs="Arial"/>
          <w:b/>
          <w:sz w:val="24"/>
          <w:szCs w:val="24"/>
        </w:rPr>
      </w:pPr>
      <w:r>
        <w:rPr>
          <w:rFonts w:asciiTheme="minorHAnsi" w:hAnsiTheme="minorHAnsi"/>
          <w:b/>
          <w:sz w:val="24"/>
          <w:szCs w:val="24"/>
        </w:rPr>
        <w:t>Simple handling, two model variants</w:t>
      </w:r>
    </w:p>
    <w:p w14:paraId="3397BC1A" w14:textId="3E3684A3" w:rsidR="00446765" w:rsidRPr="005A4406" w:rsidRDefault="00446765" w:rsidP="00446765">
      <w:pPr>
        <w:spacing w:after="0" w:line="360" w:lineRule="auto"/>
        <w:rPr>
          <w:rFonts w:asciiTheme="minorHAnsi" w:hAnsiTheme="minorHAnsi" w:cs="Arial"/>
          <w:sz w:val="24"/>
          <w:szCs w:val="24"/>
        </w:rPr>
      </w:pPr>
      <w:r>
        <w:rPr>
          <w:rFonts w:asciiTheme="minorHAnsi" w:hAnsiTheme="minorHAnsi"/>
          <w:sz w:val="24"/>
          <w:szCs w:val="24"/>
        </w:rPr>
        <w:t xml:space="preserve">Vindur® Top </w:t>
      </w:r>
      <w:r w:rsidR="00726BA8">
        <w:rPr>
          <w:rFonts w:asciiTheme="minorHAnsi" w:hAnsiTheme="minorHAnsi"/>
          <w:sz w:val="24"/>
          <w:szCs w:val="24"/>
        </w:rPr>
        <w:t>hygienic air-cooling units</w:t>
      </w:r>
      <w:r>
        <w:rPr>
          <w:rFonts w:asciiTheme="minorHAnsi" w:hAnsiTheme="minorHAnsi"/>
          <w:sz w:val="24"/>
          <w:szCs w:val="24"/>
        </w:rPr>
        <w:t xml:space="preserve"> can either be mounted under the ceiling or, equipped with intake and pressure side channel connections, integrated in a suspended ceiling. They have an energy-efficient EC ventilator and a cooler with condensate lifting pump. Air quantity and temperature can be controlled easily and comfortably via the DDC control with web visualisation using the room control panel or touch display. In addition, their smooth surfaces make them easy to clean and disinfect. All the relevant unit parts can be accessed easily through the downward-opening housing flap. This guarantees the straightforward replacement of spare parts.</w:t>
      </w:r>
    </w:p>
    <w:p w14:paraId="5F180344" w14:textId="77777777" w:rsidR="00446765" w:rsidRPr="005A4406" w:rsidRDefault="00446765" w:rsidP="00446765">
      <w:pPr>
        <w:spacing w:after="0" w:line="360" w:lineRule="auto"/>
        <w:rPr>
          <w:rFonts w:asciiTheme="minorHAnsi" w:hAnsiTheme="minorHAnsi" w:cs="Arial"/>
          <w:sz w:val="24"/>
          <w:szCs w:val="24"/>
        </w:rPr>
      </w:pPr>
    </w:p>
    <w:p w14:paraId="5772A13A" w14:textId="03F1F244" w:rsidR="00ED1AD1" w:rsidRDefault="00446765" w:rsidP="00446765">
      <w:pPr>
        <w:spacing w:after="0" w:line="360" w:lineRule="auto"/>
        <w:rPr>
          <w:rFonts w:asciiTheme="minorHAnsi" w:hAnsiTheme="minorHAnsi" w:cs="Arial"/>
          <w:b/>
          <w:sz w:val="24"/>
          <w:szCs w:val="24"/>
        </w:rPr>
      </w:pPr>
      <w:r>
        <w:rPr>
          <w:rFonts w:asciiTheme="minorHAnsi" w:hAnsiTheme="minorHAnsi"/>
          <w:b/>
          <w:sz w:val="24"/>
          <w:szCs w:val="24"/>
        </w:rPr>
        <w:t xml:space="preserve">Meets the very latest German hygiene requirements </w:t>
      </w:r>
    </w:p>
    <w:p w14:paraId="767C7B96" w14:textId="44E74AD0" w:rsidR="005A4406" w:rsidRPr="009C79BA" w:rsidRDefault="005A4406" w:rsidP="009C79BA">
      <w:pPr>
        <w:spacing w:after="0" w:line="360" w:lineRule="auto"/>
        <w:rPr>
          <w:rFonts w:asciiTheme="minorHAnsi" w:hAnsiTheme="minorHAnsi" w:cs="Arial"/>
          <w:sz w:val="24"/>
          <w:szCs w:val="24"/>
        </w:rPr>
      </w:pPr>
      <w:r>
        <w:rPr>
          <w:rFonts w:asciiTheme="minorHAnsi" w:hAnsiTheme="minorHAnsi"/>
          <w:sz w:val="24"/>
          <w:szCs w:val="24"/>
        </w:rPr>
        <w:t xml:space="preserve">The German industry standards body (DIN) and the Association of German Engineers (VDI) recently re-defined the hygiene requirement for ventilation and air conditioning equipment for rooms occupied by persons in DIN 1946-4 and VDI 6022 respectively. In DIN 1946-4, the term rooms occupied by persons, </w:t>
      </w:r>
      <w:r>
        <w:rPr>
          <w:rFonts w:asciiTheme="minorHAnsi" w:hAnsiTheme="minorHAnsi"/>
          <w:sz w:val="24"/>
          <w:szCs w:val="24"/>
        </w:rPr>
        <w:lastRenderedPageBreak/>
        <w:t xml:space="preserve">room class II, is used for patients’ rooms, examination and recovery rooms as well as control rooms for CT and MRT scans. However, workstations in office and industrial buildings, sports facilities and break rooms as well as sales and event rooms are also subject to the requirements of VDI 6022. With Vindur® Top, the air conditioning specialist </w:t>
      </w:r>
      <w:r w:rsidRPr="00726BA8">
        <w:rPr>
          <w:rFonts w:asciiTheme="minorHAnsi" w:hAnsiTheme="minorHAnsi"/>
          <w:sz w:val="24"/>
          <w:szCs w:val="24"/>
        </w:rPr>
        <w:t xml:space="preserve">Weiss Technik </w:t>
      </w:r>
      <w:proofErr w:type="spellStart"/>
      <w:r w:rsidRPr="00726BA8">
        <w:rPr>
          <w:rFonts w:asciiTheme="minorHAnsi" w:hAnsiTheme="minorHAnsi"/>
          <w:sz w:val="24"/>
          <w:szCs w:val="24"/>
        </w:rPr>
        <w:t>MediClean</w:t>
      </w:r>
      <w:proofErr w:type="spellEnd"/>
      <w:r w:rsidRPr="00726BA8">
        <w:rPr>
          <w:rFonts w:asciiTheme="minorHAnsi" w:hAnsiTheme="minorHAnsi"/>
          <w:sz w:val="24"/>
          <w:szCs w:val="24"/>
        </w:rPr>
        <w:t>®</w:t>
      </w:r>
      <w:r>
        <w:rPr>
          <w:rFonts w:asciiTheme="minorHAnsi" w:hAnsiTheme="minorHAnsi"/>
          <w:color w:val="FF9300"/>
          <w:sz w:val="24"/>
          <w:szCs w:val="24"/>
        </w:rPr>
        <w:t xml:space="preserve"> </w:t>
      </w:r>
      <w:r>
        <w:rPr>
          <w:rFonts w:asciiTheme="minorHAnsi" w:hAnsiTheme="minorHAnsi"/>
          <w:sz w:val="24"/>
          <w:szCs w:val="24"/>
        </w:rPr>
        <w:t xml:space="preserve">is the first company in the world to offer a </w:t>
      </w:r>
      <w:r w:rsidR="00726BA8">
        <w:rPr>
          <w:rFonts w:asciiTheme="minorHAnsi" w:hAnsiTheme="minorHAnsi"/>
          <w:sz w:val="24"/>
          <w:szCs w:val="24"/>
        </w:rPr>
        <w:t>hygienic</w:t>
      </w:r>
      <w:r>
        <w:rPr>
          <w:rFonts w:asciiTheme="minorHAnsi" w:hAnsiTheme="minorHAnsi"/>
          <w:sz w:val="24"/>
          <w:szCs w:val="24"/>
        </w:rPr>
        <w:t xml:space="preserve"> air</w:t>
      </w:r>
      <w:r w:rsidR="00726BA8">
        <w:rPr>
          <w:rFonts w:asciiTheme="minorHAnsi" w:hAnsiTheme="minorHAnsi"/>
          <w:sz w:val="24"/>
          <w:szCs w:val="24"/>
        </w:rPr>
        <w:t>-</w:t>
      </w:r>
      <w:r>
        <w:rPr>
          <w:rFonts w:asciiTheme="minorHAnsi" w:hAnsiTheme="minorHAnsi"/>
          <w:sz w:val="24"/>
          <w:szCs w:val="24"/>
        </w:rPr>
        <w:t xml:space="preserve">cooling unit that reliably meets the new requirements. </w:t>
      </w:r>
    </w:p>
    <w:p w14:paraId="209E1B29" w14:textId="77777777" w:rsidR="005A4406" w:rsidRPr="009C79BA" w:rsidRDefault="005A4406" w:rsidP="009C79BA">
      <w:pPr>
        <w:spacing w:after="0" w:line="360" w:lineRule="auto"/>
        <w:rPr>
          <w:rFonts w:asciiTheme="minorHAnsi" w:hAnsiTheme="minorHAnsi" w:cs="Arial"/>
          <w:sz w:val="24"/>
          <w:szCs w:val="24"/>
          <w:lang w:eastAsia="ja-JP"/>
        </w:rPr>
      </w:pPr>
    </w:p>
    <w:p w14:paraId="2E3DFEF4" w14:textId="67D22254" w:rsidR="005A4406" w:rsidRPr="005A4406" w:rsidRDefault="005A4406" w:rsidP="005A4406">
      <w:pPr>
        <w:rPr>
          <w:rFonts w:asciiTheme="minorHAnsi" w:hAnsiTheme="minorHAnsi" w:cs="Arial"/>
          <w:sz w:val="24"/>
          <w:szCs w:val="24"/>
          <w:lang w:eastAsia="ja-JP"/>
        </w:rPr>
      </w:pPr>
    </w:p>
    <w:p w14:paraId="1E42A003" w14:textId="5D838975" w:rsidR="00617B14" w:rsidRDefault="00617B14" w:rsidP="005B26E4">
      <w:pPr>
        <w:tabs>
          <w:tab w:val="left" w:pos="7480"/>
        </w:tabs>
        <w:spacing w:line="360" w:lineRule="auto"/>
        <w:rPr>
          <w:rFonts w:asciiTheme="minorHAnsi" w:hAnsiTheme="minorHAnsi"/>
          <w:b/>
          <w:sz w:val="18"/>
        </w:rPr>
      </w:pPr>
      <w:r>
        <w:br w:type="column"/>
      </w:r>
      <w:r>
        <w:rPr>
          <w:rFonts w:asciiTheme="minorHAnsi" w:hAnsiTheme="minorHAnsi"/>
          <w:b/>
          <w:noProof/>
          <w:sz w:val="18"/>
        </w:rPr>
        <w:lastRenderedPageBreak/>
        <w:drawing>
          <wp:inline distT="0" distB="0" distL="0" distR="0" wp14:anchorId="1A3D3582" wp14:editId="393A7433">
            <wp:extent cx="4224655" cy="2954655"/>
            <wp:effectExtent l="0" t="0" r="0" b="0"/>
            <wp:docPr id="3" name="Bild 3" descr="Macintosh HD:Users:mm1:Desktop:PR Vindur Top:Vindur-Top-geschlossen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1:Desktop:PR Vindur Top:Vindur-Top-geschlossen 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p>
    <w:p w14:paraId="77AD6732" w14:textId="64875731" w:rsidR="00617B14" w:rsidRDefault="00617B14" w:rsidP="005B26E4">
      <w:pPr>
        <w:tabs>
          <w:tab w:val="left" w:pos="7480"/>
        </w:tabs>
        <w:spacing w:line="360" w:lineRule="auto"/>
        <w:rPr>
          <w:rFonts w:asciiTheme="minorHAnsi" w:hAnsiTheme="minorHAnsi"/>
          <w:b/>
          <w:sz w:val="18"/>
        </w:rPr>
      </w:pPr>
      <w:r>
        <w:rPr>
          <w:rFonts w:asciiTheme="minorHAnsi" w:hAnsiTheme="minorHAnsi"/>
          <w:b/>
          <w:sz w:val="18"/>
        </w:rPr>
        <w:t>Fig. 1: Vindur® Top with thermal disinfection fulfils the highest hygiene requirements for rooms occupied by persons.</w:t>
      </w:r>
    </w:p>
    <w:p w14:paraId="37CE79E3" w14:textId="77777777" w:rsidR="00617B14" w:rsidRDefault="00617B14" w:rsidP="005B26E4">
      <w:pPr>
        <w:tabs>
          <w:tab w:val="left" w:pos="7480"/>
        </w:tabs>
        <w:spacing w:line="360" w:lineRule="auto"/>
        <w:rPr>
          <w:rFonts w:asciiTheme="minorHAnsi" w:hAnsiTheme="minorHAnsi"/>
          <w:b/>
          <w:sz w:val="18"/>
        </w:rPr>
      </w:pPr>
    </w:p>
    <w:p w14:paraId="505CEECC" w14:textId="0D7204AD" w:rsidR="00617B14" w:rsidRDefault="00617B14" w:rsidP="005B26E4">
      <w:pPr>
        <w:tabs>
          <w:tab w:val="left" w:pos="7480"/>
        </w:tabs>
        <w:spacing w:line="360" w:lineRule="auto"/>
        <w:rPr>
          <w:rFonts w:asciiTheme="minorHAnsi" w:hAnsiTheme="minorHAnsi"/>
          <w:b/>
          <w:sz w:val="18"/>
        </w:rPr>
      </w:pPr>
    </w:p>
    <w:p w14:paraId="31D0E119" w14:textId="10EC1A87" w:rsidR="00617B14" w:rsidRPr="00673053" w:rsidRDefault="002C2717" w:rsidP="00617B14">
      <w:pPr>
        <w:tabs>
          <w:tab w:val="left" w:pos="7480"/>
        </w:tabs>
        <w:spacing w:line="360" w:lineRule="auto"/>
        <w:rPr>
          <w:rFonts w:asciiTheme="minorHAnsi" w:hAnsiTheme="minorHAnsi"/>
          <w:b/>
          <w:sz w:val="18"/>
        </w:rPr>
      </w:pPr>
      <w:r>
        <w:rPr>
          <w:rFonts w:asciiTheme="minorHAnsi" w:hAnsiTheme="minorHAnsi"/>
          <w:b/>
          <w:noProof/>
          <w:sz w:val="18"/>
        </w:rPr>
        <w:drawing>
          <wp:inline distT="0" distB="0" distL="0" distR="0" wp14:anchorId="77EEE93D" wp14:editId="2376BDC0">
            <wp:extent cx="4224655" cy="2954655"/>
            <wp:effectExtent l="0" t="0" r="0" b="0"/>
            <wp:docPr id="4" name="Bild 4" descr="Macintosh HD:Users:mm1:Desktop:PR Vindur Top:Vindur-Top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1:Desktop:PR Vindur Top:Vindur-Top 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r>
        <w:rPr>
          <w:rFonts w:asciiTheme="minorHAnsi" w:hAnsiTheme="minorHAnsi"/>
          <w:b/>
          <w:sz w:val="18"/>
        </w:rPr>
        <w:t xml:space="preserve"> Fig. 2: The innovative </w:t>
      </w:r>
      <w:r w:rsidR="00726BA8">
        <w:rPr>
          <w:rFonts w:asciiTheme="minorHAnsi" w:hAnsiTheme="minorHAnsi"/>
          <w:b/>
          <w:sz w:val="18"/>
        </w:rPr>
        <w:t>hygienic air-cooling unit</w:t>
      </w:r>
      <w:r>
        <w:rPr>
          <w:rFonts w:asciiTheme="minorHAnsi" w:hAnsiTheme="minorHAnsi"/>
          <w:b/>
          <w:sz w:val="18"/>
        </w:rPr>
        <w:t xml:space="preserve"> is equipped with two filter levels and is </w:t>
      </w:r>
      <w:proofErr w:type="spellStart"/>
      <w:r>
        <w:rPr>
          <w:rFonts w:asciiTheme="minorHAnsi" w:hAnsiTheme="minorHAnsi"/>
          <w:b/>
          <w:sz w:val="18"/>
        </w:rPr>
        <w:t>eadyi</w:t>
      </w:r>
      <w:proofErr w:type="spellEnd"/>
      <w:r>
        <w:rPr>
          <w:rFonts w:asciiTheme="minorHAnsi" w:hAnsiTheme="minorHAnsi"/>
          <w:b/>
          <w:sz w:val="18"/>
        </w:rPr>
        <w:t xml:space="preserve"> to clean and service. </w:t>
      </w:r>
    </w:p>
    <w:p w14:paraId="05598AA0" w14:textId="7C8BD408" w:rsidR="005B26E4" w:rsidRPr="00673053" w:rsidRDefault="00617B14" w:rsidP="005B26E4">
      <w:pPr>
        <w:tabs>
          <w:tab w:val="left" w:pos="7480"/>
        </w:tabs>
        <w:spacing w:line="360" w:lineRule="auto"/>
        <w:rPr>
          <w:rFonts w:asciiTheme="minorHAnsi" w:hAnsiTheme="minorHAnsi"/>
          <w:b/>
          <w:sz w:val="18"/>
        </w:rPr>
      </w:pPr>
      <w:r>
        <w:br w:type="column"/>
      </w:r>
      <w:r>
        <w:rPr>
          <w:rFonts w:asciiTheme="minorHAnsi" w:hAnsiTheme="minorHAnsi"/>
          <w:b/>
          <w:sz w:val="18"/>
        </w:rPr>
        <w:lastRenderedPageBreak/>
        <w:t>The Weiss Technik companies</w:t>
      </w:r>
    </w:p>
    <w:p w14:paraId="38FB3D14"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Pr>
          <w:rFonts w:asciiTheme="minorHAnsi" w:hAnsiTheme="minorHAnsi"/>
          <w:sz w:val="18"/>
          <w:szCs w:val="18"/>
        </w:rPr>
        <w:t xml:space="preserve">With the slogan “Test it. Heat it. Cool it.”, the Weiss Technik companies offer solutions that can be used across the globe in the fields of research and development, as well in the production and quality assurance processes for numerous products. With 22 companies at 40 locations in 15 countries, our experts guarantee optimum support and high operational reliability for your systems. The products included in the </w:t>
      </w:r>
      <w:proofErr w:type="spellStart"/>
      <w:r>
        <w:rPr>
          <w:rFonts w:asciiTheme="minorHAnsi" w:hAnsiTheme="minorHAnsi"/>
          <w:b/>
          <w:sz w:val="18"/>
          <w:szCs w:val="18"/>
        </w:rPr>
        <w:t>weiss</w:t>
      </w:r>
      <w:r>
        <w:rPr>
          <w:rFonts w:asciiTheme="minorHAnsi" w:hAnsiTheme="minorHAnsi"/>
          <w:sz w:val="18"/>
          <w:szCs w:val="18"/>
        </w:rPr>
        <w:t>technik</w:t>
      </w:r>
      <w:proofErr w:type="spellEnd"/>
      <w:r>
        <w:rPr>
          <w:rFonts w:asciiTheme="minorHAnsi" w:hAnsiTheme="minorHAnsi"/>
          <w:sz w:val="18"/>
          <w:szCs w:val="18"/>
        </w:rPr>
        <w:t xml:space="preserve">® brand include products for environment simulation, thermal and air conditioning technology as well as containment solutions. </w:t>
      </w:r>
    </w:p>
    <w:p w14:paraId="19630CE6"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Pr>
          <w:rFonts w:asciiTheme="minorHAnsi" w:hAnsiTheme="minorHAnsi"/>
          <w:sz w:val="18"/>
          <w:szCs w:val="18"/>
        </w:rPr>
        <w:t xml:space="preserve">Weiss </w:t>
      </w:r>
      <w:proofErr w:type="spellStart"/>
      <w:r>
        <w:rPr>
          <w:rFonts w:asciiTheme="minorHAnsi" w:hAnsiTheme="minorHAnsi"/>
          <w:sz w:val="18"/>
          <w:szCs w:val="18"/>
        </w:rPr>
        <w:t>Klimatechnik</w:t>
      </w:r>
      <w:proofErr w:type="spellEnd"/>
      <w:r>
        <w:rPr>
          <w:rFonts w:asciiTheme="minorHAnsi" w:hAnsiTheme="minorHAnsi"/>
          <w:sz w:val="18"/>
          <w:szCs w:val="18"/>
        </w:rPr>
        <w:t xml:space="preserve"> offers reliable climate solutions where optimum climate solutions are required for people and machinery: in industrial production processes, clean and measuring rooms, hospitals, mobile operating tents or in the field of IT and telecommunications technology. As one of the leading providers of professional clean room and climate solutions, we deliver effective and energy-saving solutions. Our experts will guide you from the planning to the implementation of your projects. The Weiss Technik companies are part of the Schunk Group, which is based in </w:t>
      </w:r>
      <w:proofErr w:type="spellStart"/>
      <w:r>
        <w:rPr>
          <w:rFonts w:asciiTheme="minorHAnsi" w:hAnsiTheme="minorHAnsi"/>
          <w:sz w:val="18"/>
          <w:szCs w:val="18"/>
        </w:rPr>
        <w:t>Heuchelheim</w:t>
      </w:r>
      <w:proofErr w:type="spellEnd"/>
      <w:r>
        <w:rPr>
          <w:rFonts w:asciiTheme="minorHAnsi" w:hAnsiTheme="minorHAnsi"/>
          <w:sz w:val="18"/>
          <w:szCs w:val="18"/>
        </w:rPr>
        <w:t xml:space="preserve"> near </w:t>
      </w:r>
      <w:proofErr w:type="spellStart"/>
      <w:r>
        <w:rPr>
          <w:rFonts w:asciiTheme="minorHAnsi" w:hAnsiTheme="minorHAnsi"/>
          <w:sz w:val="18"/>
          <w:szCs w:val="18"/>
        </w:rPr>
        <w:t>Gießen</w:t>
      </w:r>
      <w:proofErr w:type="spellEnd"/>
      <w:r>
        <w:rPr>
          <w:rFonts w:asciiTheme="minorHAnsi" w:hAnsiTheme="minorHAnsi"/>
          <w:sz w:val="18"/>
          <w:szCs w:val="18"/>
        </w:rPr>
        <w:t>/Germany.  www.weiss-technik.com</w:t>
      </w:r>
    </w:p>
    <w:p w14:paraId="6395CDD9" w14:textId="087734BB" w:rsidR="009F6225" w:rsidRPr="009B230B" w:rsidRDefault="0050065C" w:rsidP="009F6225">
      <w:pPr>
        <w:tabs>
          <w:tab w:val="left" w:pos="7480"/>
        </w:tabs>
        <w:spacing w:line="360" w:lineRule="auto"/>
        <w:ind w:right="-6"/>
        <w:rPr>
          <w:rFonts w:asciiTheme="minorHAnsi" w:eastAsia="Times New Roman" w:hAnsiTheme="minorHAnsi" w:cs="Calibri"/>
          <w:iCs/>
          <w:sz w:val="18"/>
          <w:szCs w:val="18"/>
        </w:rPr>
      </w:pPr>
      <w:r>
        <w:rPr>
          <w:rFonts w:asciiTheme="minorHAnsi" w:hAnsiTheme="minorHAnsi"/>
          <w:b/>
          <w:iCs/>
          <w:sz w:val="18"/>
          <w:szCs w:val="18"/>
        </w:rPr>
        <w:t>Schunk Group</w:t>
      </w:r>
      <w:r>
        <w:rPr>
          <w:rFonts w:asciiTheme="minorHAnsi" w:hAnsiTheme="minorHAnsi"/>
          <w:iCs/>
          <w:sz w:val="18"/>
          <w:szCs w:val="18"/>
        </w:rPr>
        <w:br/>
        <w:t>The Schunk Group is an international engineering group with around 8,1000 employees</w:t>
      </w:r>
      <w:r>
        <w:rPr>
          <w:rFonts w:asciiTheme="minorHAnsi" w:hAnsiTheme="minorHAnsi"/>
          <w:iCs/>
          <w:sz w:val="18"/>
          <w:szCs w:val="18"/>
        </w:rPr>
        <w:br/>
        <w:t>in 29 countries. The company supplies a wide range of products and services from the fields of carbon technology and ceramics, environment simulation and air conditioning technology, sinter metals and ultrasonic welding. The Schunk Group returned sales figures of more than 1.1 billion euros in 2016.</w:t>
      </w:r>
      <w:r>
        <w:rPr>
          <w:rFonts w:asciiTheme="minorHAnsi" w:hAnsiTheme="minorHAnsi"/>
          <w:sz w:val="18"/>
        </w:rPr>
        <w:t xml:space="preserve"> </w:t>
      </w:r>
    </w:p>
    <w:p w14:paraId="4FCB63E4" w14:textId="0B0C9C1C" w:rsidR="009F6225" w:rsidRPr="00673053" w:rsidRDefault="005A4406" w:rsidP="009F6225">
      <w:pPr>
        <w:tabs>
          <w:tab w:val="left" w:pos="7480"/>
        </w:tabs>
        <w:spacing w:line="360" w:lineRule="auto"/>
        <w:ind w:right="-6"/>
        <w:rPr>
          <w:rFonts w:asciiTheme="minorHAnsi" w:hAnsiTheme="minorHAnsi"/>
          <w:sz w:val="18"/>
        </w:rPr>
      </w:pPr>
      <w:r>
        <w:rPr>
          <w:rFonts w:asciiTheme="minorHAnsi" w:hAnsiTheme="minorHAnsi"/>
          <w:sz w:val="18"/>
        </w:rPr>
        <w:t>(4,704 characters with spaces)</w:t>
      </w:r>
    </w:p>
    <w:p w14:paraId="17941799" w14:textId="77777777" w:rsidR="009F6225" w:rsidRPr="00673053" w:rsidRDefault="009F6225" w:rsidP="009F6225">
      <w:pPr>
        <w:tabs>
          <w:tab w:val="left" w:pos="7810"/>
          <w:tab w:val="left" w:pos="8250"/>
        </w:tabs>
        <w:spacing w:line="360" w:lineRule="auto"/>
        <w:ind w:right="-1"/>
        <w:rPr>
          <w:rFonts w:asciiTheme="minorHAnsi" w:hAnsiTheme="minorHAnsi"/>
          <w:iCs/>
          <w:sz w:val="18"/>
          <w:szCs w:val="18"/>
        </w:rPr>
      </w:pPr>
      <w:r>
        <w:rPr>
          <w:rFonts w:asciiTheme="minorHAnsi" w:hAnsiTheme="minorHAnsi"/>
          <w:iCs/>
          <w:sz w:val="18"/>
          <w:szCs w:val="18"/>
        </w:rPr>
        <w:t>Can be reproduced free of charge. Please quote Weiss Technik as the source.</w:t>
      </w:r>
    </w:p>
    <w:p w14:paraId="5678A757" w14:textId="77777777" w:rsidR="0050065C" w:rsidRPr="00726BA8" w:rsidRDefault="0050065C" w:rsidP="009061A1">
      <w:pPr>
        <w:tabs>
          <w:tab w:val="left" w:pos="7810"/>
          <w:tab w:val="left" w:pos="8250"/>
        </w:tabs>
        <w:spacing w:line="360" w:lineRule="auto"/>
        <w:ind w:right="-1"/>
        <w:rPr>
          <w:rFonts w:asciiTheme="minorHAnsi" w:hAnsiTheme="minorHAnsi"/>
          <w:sz w:val="18"/>
          <w:szCs w:val="18"/>
          <w:lang w:val="en-US"/>
        </w:rPr>
      </w:pPr>
    </w:p>
    <w:sectPr w:rsidR="0050065C" w:rsidRPr="00726BA8" w:rsidSect="00D54AA8">
      <w:headerReference w:type="default" r:id="rId10"/>
      <w:footerReference w:type="default" r:id="rId11"/>
      <w:headerReference w:type="first" r:id="rId12"/>
      <w:footerReference w:type="first" r:id="rId13"/>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94289" w14:textId="77777777" w:rsidR="00046959" w:rsidRDefault="00046959" w:rsidP="00437FEE">
      <w:pPr>
        <w:spacing w:after="0"/>
      </w:pPr>
      <w:r>
        <w:separator/>
      </w:r>
    </w:p>
  </w:endnote>
  <w:endnote w:type="continuationSeparator" w:id="0">
    <w:p w14:paraId="23488ACE" w14:textId="77777777" w:rsidR="00046959" w:rsidRDefault="00046959"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libri"/>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617B14" w:rsidRPr="0050065C" w:rsidRDefault="00617B14" w:rsidP="0050065C">
    <w:pPr>
      <w:pStyle w:val="Fuzeile"/>
      <w:ind w:right="-2268"/>
      <w:jc w:val="right"/>
    </w:pPr>
    <w:r w:rsidRPr="0050065C">
      <w:fldChar w:fldCharType="begin"/>
    </w:r>
    <w:r w:rsidRPr="0050065C">
      <w:instrText>PAGE  \* Arabic  \* MERGEFORMAT</w:instrText>
    </w:r>
    <w:r w:rsidRPr="0050065C">
      <w:fldChar w:fldCharType="separate"/>
    </w:r>
    <w:r w:rsidR="002C2717">
      <w:t>1</w:t>
    </w:r>
    <w:r w:rsidRPr="0050065C">
      <w:fldChar w:fldCharType="end"/>
    </w:r>
    <w:r>
      <w:t xml:space="preserve"> / </w:t>
    </w:r>
    <w:r w:rsidR="00726BA8">
      <w:fldChar w:fldCharType="begin"/>
    </w:r>
    <w:r w:rsidR="00726BA8">
      <w:instrText>NUMPAGES  \* Arabic  \* MERGEFORMAT</w:instrText>
    </w:r>
    <w:r w:rsidR="00726BA8">
      <w:fldChar w:fldCharType="separate"/>
    </w:r>
    <w:r w:rsidR="002C2717">
      <w:rPr>
        <w:noProof/>
      </w:rPr>
      <w:t>4</w:t>
    </w:r>
    <w:r w:rsidR="00726BA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617B14" w:rsidRDefault="00617B14" w:rsidP="000D47D5">
    <w:pPr>
      <w:pStyle w:val="Fuzeile"/>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r>
    <w:r>
      <w:rPr>
        <w:b/>
      </w:rPr>
      <w:instrText>NUMPAGES  \* Arabic  \* MERGEFORMAT</w:instrText>
    </w:r>
    <w:r>
      <w:rPr>
        <w:b/>
      </w:rPr>
      <w:fldChar w:fldCharType="separate"/>
    </w:r>
    <w:r>
      <w:rPr>
        <w:b/>
      </w:rPr>
      <w:t>4</w:t>
    </w:r>
    <w:r>
      <w:rPr>
        <w:b/>
      </w:rPr>
      <w:fldChar w:fldCharType="end"/>
    </w:r>
  </w:p>
  <w:p w14:paraId="3FA79CBE" w14:textId="77777777" w:rsidR="00617B14" w:rsidRDefault="00617B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8E511" w14:textId="77777777" w:rsidR="00046959" w:rsidRDefault="00046959" w:rsidP="00437FEE">
      <w:pPr>
        <w:spacing w:after="0"/>
      </w:pPr>
      <w:r>
        <w:separator/>
      </w:r>
    </w:p>
  </w:footnote>
  <w:footnote w:type="continuationSeparator" w:id="0">
    <w:p w14:paraId="4F8CE3AB" w14:textId="77777777" w:rsidR="00046959" w:rsidRDefault="00046959"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617B14" w:rsidRDefault="00617B14" w:rsidP="00F32D20">
    <w:pPr>
      <w:pStyle w:val="Kopfzeile"/>
      <w:jc w:val="right"/>
    </w:pPr>
    <w:r>
      <w:rPr>
        <w:noProof/>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617B14" w14:paraId="3BDDE1A7" w14:textId="77777777" w:rsidTr="00ED35D6">
      <w:trPr>
        <w:trHeight w:val="357"/>
      </w:trPr>
      <w:tc>
        <w:tcPr>
          <w:tcW w:w="5670" w:type="dxa"/>
        </w:tcPr>
        <w:p w14:paraId="3062081C" w14:textId="77777777" w:rsidR="00617B14" w:rsidRPr="00ED35D6" w:rsidRDefault="00617B14" w:rsidP="00ED35D6">
          <w:pPr>
            <w:pStyle w:val="Kopfzeile"/>
            <w:jc w:val="right"/>
            <w:rPr>
              <w:b/>
              <w:sz w:val="24"/>
              <w:szCs w:val="24"/>
            </w:rPr>
          </w:pPr>
          <w:r>
            <w:rPr>
              <w:b/>
              <w:sz w:val="24"/>
              <w:szCs w:val="24"/>
            </w:rPr>
            <w:t>Document title</w:t>
          </w:r>
        </w:p>
      </w:tc>
    </w:tr>
  </w:tbl>
  <w:p w14:paraId="4A26A872" w14:textId="77777777" w:rsidR="00617B14" w:rsidRDefault="00617B14">
    <w:pPr>
      <w:pStyle w:val="Kopfzeile"/>
    </w:pPr>
    <w:r>
      <w:rPr>
        <w:noProof/>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4007C"/>
    <w:rsid w:val="00042B9F"/>
    <w:rsid w:val="0004443D"/>
    <w:rsid w:val="0004521F"/>
    <w:rsid w:val="0004539F"/>
    <w:rsid w:val="00046959"/>
    <w:rsid w:val="0005010A"/>
    <w:rsid w:val="00050F6C"/>
    <w:rsid w:val="00054F03"/>
    <w:rsid w:val="00066847"/>
    <w:rsid w:val="000705D6"/>
    <w:rsid w:val="0008285E"/>
    <w:rsid w:val="00085F9E"/>
    <w:rsid w:val="0009229C"/>
    <w:rsid w:val="00095B2D"/>
    <w:rsid w:val="000A3196"/>
    <w:rsid w:val="000A509B"/>
    <w:rsid w:val="000B208E"/>
    <w:rsid w:val="000B2D84"/>
    <w:rsid w:val="000B77E2"/>
    <w:rsid w:val="000C3C6C"/>
    <w:rsid w:val="000C6EB4"/>
    <w:rsid w:val="000D243D"/>
    <w:rsid w:val="000D2C5D"/>
    <w:rsid w:val="000D47D5"/>
    <w:rsid w:val="000D6B46"/>
    <w:rsid w:val="000D70E4"/>
    <w:rsid w:val="000D7FA3"/>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65457"/>
    <w:rsid w:val="001753B1"/>
    <w:rsid w:val="00180A89"/>
    <w:rsid w:val="001813EC"/>
    <w:rsid w:val="00183BF2"/>
    <w:rsid w:val="001904A4"/>
    <w:rsid w:val="00190A4C"/>
    <w:rsid w:val="001952B4"/>
    <w:rsid w:val="00197662"/>
    <w:rsid w:val="001B5746"/>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4959"/>
    <w:rsid w:val="00235EAD"/>
    <w:rsid w:val="00236F92"/>
    <w:rsid w:val="00240D91"/>
    <w:rsid w:val="0024266E"/>
    <w:rsid w:val="002446DE"/>
    <w:rsid w:val="00255C44"/>
    <w:rsid w:val="002765CD"/>
    <w:rsid w:val="0028031B"/>
    <w:rsid w:val="00282A17"/>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25C6D"/>
    <w:rsid w:val="00331CB6"/>
    <w:rsid w:val="00335001"/>
    <w:rsid w:val="003539C6"/>
    <w:rsid w:val="00357484"/>
    <w:rsid w:val="00370498"/>
    <w:rsid w:val="00375D8E"/>
    <w:rsid w:val="003811CF"/>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F7055"/>
    <w:rsid w:val="003F7293"/>
    <w:rsid w:val="0040799D"/>
    <w:rsid w:val="0042751B"/>
    <w:rsid w:val="00427822"/>
    <w:rsid w:val="00432705"/>
    <w:rsid w:val="00433F84"/>
    <w:rsid w:val="00436EFA"/>
    <w:rsid w:val="0043767E"/>
    <w:rsid w:val="00437FEE"/>
    <w:rsid w:val="00446765"/>
    <w:rsid w:val="00446786"/>
    <w:rsid w:val="00447B2C"/>
    <w:rsid w:val="00456781"/>
    <w:rsid w:val="00461BBC"/>
    <w:rsid w:val="00464FB9"/>
    <w:rsid w:val="004724E5"/>
    <w:rsid w:val="00481B1D"/>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13963"/>
    <w:rsid w:val="00523802"/>
    <w:rsid w:val="00523AC0"/>
    <w:rsid w:val="00530550"/>
    <w:rsid w:val="00530AB8"/>
    <w:rsid w:val="005328C5"/>
    <w:rsid w:val="0054042F"/>
    <w:rsid w:val="00541578"/>
    <w:rsid w:val="00550745"/>
    <w:rsid w:val="005566B3"/>
    <w:rsid w:val="00557AAB"/>
    <w:rsid w:val="00563EF0"/>
    <w:rsid w:val="00576399"/>
    <w:rsid w:val="00577E07"/>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696"/>
    <w:rsid w:val="005F1E1F"/>
    <w:rsid w:val="006006AF"/>
    <w:rsid w:val="00604FA1"/>
    <w:rsid w:val="006055A4"/>
    <w:rsid w:val="0061103E"/>
    <w:rsid w:val="0061121A"/>
    <w:rsid w:val="00613DA2"/>
    <w:rsid w:val="0061585C"/>
    <w:rsid w:val="00617B14"/>
    <w:rsid w:val="00620FD2"/>
    <w:rsid w:val="00622E8E"/>
    <w:rsid w:val="006345A3"/>
    <w:rsid w:val="006346D4"/>
    <w:rsid w:val="00642DED"/>
    <w:rsid w:val="00653E98"/>
    <w:rsid w:val="00656039"/>
    <w:rsid w:val="006657D6"/>
    <w:rsid w:val="00667316"/>
    <w:rsid w:val="00667F7D"/>
    <w:rsid w:val="006702A6"/>
    <w:rsid w:val="00673053"/>
    <w:rsid w:val="0067722A"/>
    <w:rsid w:val="00681F5F"/>
    <w:rsid w:val="00682681"/>
    <w:rsid w:val="00684444"/>
    <w:rsid w:val="00685FA1"/>
    <w:rsid w:val="0069258F"/>
    <w:rsid w:val="0069582B"/>
    <w:rsid w:val="00696457"/>
    <w:rsid w:val="006B1CE9"/>
    <w:rsid w:val="006B3276"/>
    <w:rsid w:val="006B57AB"/>
    <w:rsid w:val="006C3575"/>
    <w:rsid w:val="006C3F00"/>
    <w:rsid w:val="006D47C4"/>
    <w:rsid w:val="006D5274"/>
    <w:rsid w:val="006D6D45"/>
    <w:rsid w:val="006E07C7"/>
    <w:rsid w:val="006E0CFB"/>
    <w:rsid w:val="006F058D"/>
    <w:rsid w:val="007044EC"/>
    <w:rsid w:val="0071230C"/>
    <w:rsid w:val="007163B1"/>
    <w:rsid w:val="00726BA8"/>
    <w:rsid w:val="00727D1E"/>
    <w:rsid w:val="00754A54"/>
    <w:rsid w:val="00764C53"/>
    <w:rsid w:val="00772877"/>
    <w:rsid w:val="007753D5"/>
    <w:rsid w:val="00777623"/>
    <w:rsid w:val="00780BDF"/>
    <w:rsid w:val="007825A8"/>
    <w:rsid w:val="007A0579"/>
    <w:rsid w:val="007A1785"/>
    <w:rsid w:val="007B3B54"/>
    <w:rsid w:val="007C08EB"/>
    <w:rsid w:val="007C13C3"/>
    <w:rsid w:val="007C2040"/>
    <w:rsid w:val="007C36C2"/>
    <w:rsid w:val="007D2A88"/>
    <w:rsid w:val="007D569A"/>
    <w:rsid w:val="007E3B5E"/>
    <w:rsid w:val="007E4629"/>
    <w:rsid w:val="007E5255"/>
    <w:rsid w:val="008010AA"/>
    <w:rsid w:val="00824572"/>
    <w:rsid w:val="00827D90"/>
    <w:rsid w:val="00827F3E"/>
    <w:rsid w:val="00833145"/>
    <w:rsid w:val="008448F3"/>
    <w:rsid w:val="00847D40"/>
    <w:rsid w:val="00860AC7"/>
    <w:rsid w:val="008645CD"/>
    <w:rsid w:val="00871636"/>
    <w:rsid w:val="00875208"/>
    <w:rsid w:val="008758C2"/>
    <w:rsid w:val="00880D75"/>
    <w:rsid w:val="00887379"/>
    <w:rsid w:val="00895FD8"/>
    <w:rsid w:val="008A5C16"/>
    <w:rsid w:val="008B3162"/>
    <w:rsid w:val="008C0968"/>
    <w:rsid w:val="008C14EC"/>
    <w:rsid w:val="008C5394"/>
    <w:rsid w:val="008C7772"/>
    <w:rsid w:val="008D0DFE"/>
    <w:rsid w:val="008D61EF"/>
    <w:rsid w:val="008F00AD"/>
    <w:rsid w:val="008F0CF1"/>
    <w:rsid w:val="008F1AEA"/>
    <w:rsid w:val="0090124C"/>
    <w:rsid w:val="0090562D"/>
    <w:rsid w:val="00905B67"/>
    <w:rsid w:val="009061A1"/>
    <w:rsid w:val="00912EDD"/>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C79BA"/>
    <w:rsid w:val="009D3247"/>
    <w:rsid w:val="009E2F3B"/>
    <w:rsid w:val="009E6241"/>
    <w:rsid w:val="009F30B0"/>
    <w:rsid w:val="009F6225"/>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2E8B"/>
    <w:rsid w:val="00A73B42"/>
    <w:rsid w:val="00A85370"/>
    <w:rsid w:val="00A85CA6"/>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60D1E"/>
    <w:rsid w:val="00B631D6"/>
    <w:rsid w:val="00B651E0"/>
    <w:rsid w:val="00B65B56"/>
    <w:rsid w:val="00B67DB8"/>
    <w:rsid w:val="00B73DBE"/>
    <w:rsid w:val="00B85ED2"/>
    <w:rsid w:val="00B86065"/>
    <w:rsid w:val="00B91162"/>
    <w:rsid w:val="00B9232C"/>
    <w:rsid w:val="00BA50FB"/>
    <w:rsid w:val="00BA6F6D"/>
    <w:rsid w:val="00BB12BB"/>
    <w:rsid w:val="00BC030C"/>
    <w:rsid w:val="00BC7BA0"/>
    <w:rsid w:val="00BD31BB"/>
    <w:rsid w:val="00BD7FC9"/>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E4"/>
    <w:rsid w:val="00D80795"/>
    <w:rsid w:val="00D91EDE"/>
    <w:rsid w:val="00DA51AC"/>
    <w:rsid w:val="00DB4EC7"/>
    <w:rsid w:val="00DC7968"/>
    <w:rsid w:val="00DD0F97"/>
    <w:rsid w:val="00DD2BF0"/>
    <w:rsid w:val="00DD4D73"/>
    <w:rsid w:val="00DE2B4C"/>
    <w:rsid w:val="00DE329A"/>
    <w:rsid w:val="00DE6A56"/>
    <w:rsid w:val="00DF07DF"/>
    <w:rsid w:val="00DF1AA1"/>
    <w:rsid w:val="00DF274B"/>
    <w:rsid w:val="00DF2C66"/>
    <w:rsid w:val="00E100C8"/>
    <w:rsid w:val="00E11CB7"/>
    <w:rsid w:val="00E16D58"/>
    <w:rsid w:val="00E311A7"/>
    <w:rsid w:val="00E314AC"/>
    <w:rsid w:val="00E40A14"/>
    <w:rsid w:val="00E4419E"/>
    <w:rsid w:val="00E4558A"/>
    <w:rsid w:val="00E50627"/>
    <w:rsid w:val="00E6166A"/>
    <w:rsid w:val="00E707F4"/>
    <w:rsid w:val="00E70B60"/>
    <w:rsid w:val="00E8020D"/>
    <w:rsid w:val="00E809C5"/>
    <w:rsid w:val="00E812D9"/>
    <w:rsid w:val="00E86E07"/>
    <w:rsid w:val="00E95DCB"/>
    <w:rsid w:val="00EA74DA"/>
    <w:rsid w:val="00EC15E5"/>
    <w:rsid w:val="00EC336B"/>
    <w:rsid w:val="00EC5A4D"/>
    <w:rsid w:val="00EC760F"/>
    <w:rsid w:val="00ED1AD1"/>
    <w:rsid w:val="00ED35D6"/>
    <w:rsid w:val="00EE3CD9"/>
    <w:rsid w:val="00EF20FE"/>
    <w:rsid w:val="00EF27D9"/>
    <w:rsid w:val="00EF4254"/>
    <w:rsid w:val="00EF6327"/>
    <w:rsid w:val="00F01DB0"/>
    <w:rsid w:val="00F03747"/>
    <w:rsid w:val="00F04D28"/>
    <w:rsid w:val="00F072F7"/>
    <w:rsid w:val="00F101EB"/>
    <w:rsid w:val="00F140E3"/>
    <w:rsid w:val="00F14106"/>
    <w:rsid w:val="00F2031C"/>
    <w:rsid w:val="00F22408"/>
    <w:rsid w:val="00F22DBF"/>
    <w:rsid w:val="00F32516"/>
    <w:rsid w:val="00F32D20"/>
    <w:rsid w:val="00F53324"/>
    <w:rsid w:val="00F569F3"/>
    <w:rsid w:val="00F579E1"/>
    <w:rsid w:val="00F6429D"/>
    <w:rsid w:val="00F70882"/>
    <w:rsid w:val="00F72EB3"/>
    <w:rsid w:val="00F77374"/>
    <w:rsid w:val="00F81E84"/>
    <w:rsid w:val="00F85890"/>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684835"/>
  <w15:docId w15:val="{E0C4FEA7-6FF9-BB40-A759-05173C9E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7B3B54"/>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7B3B54"/>
    <w:rPr>
      <w:rFonts w:ascii="Times New Roman" w:eastAsiaTheme="minorEastAsia"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F9A1-5C32-4B96-9075-889FA2A6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5</Pages>
  <Words>730</Words>
  <Characters>4605</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Protocol</vt:lpstr>
    </vt:vector>
  </TitlesOfParts>
  <Company>CW Mediaservices</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dc:title>
  <dc:subject/>
  <dc:creator>Bodenhagen, Andrea</dc:creator>
  <cp:keywords/>
  <cp:lastModifiedBy>Claudia Lorch</cp:lastModifiedBy>
  <cp:revision>2</cp:revision>
  <cp:lastPrinted>2020-02-03T07:15:00Z</cp:lastPrinted>
  <dcterms:created xsi:type="dcterms:W3CDTF">2020-03-10T14:39:00Z</dcterms:created>
  <dcterms:modified xsi:type="dcterms:W3CDTF">2020-03-10T14:39:00Z</dcterms:modified>
</cp:coreProperties>
</file>