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06188" w14:textId="6C1AC9CF" w:rsidR="001904A4" w:rsidRPr="00BE4E55" w:rsidRDefault="00F2031C" w:rsidP="00880D75">
      <w:pPr>
        <w:pStyle w:val="berschrift1"/>
        <w:tabs>
          <w:tab w:val="left" w:pos="7810"/>
          <w:tab w:val="left" w:pos="8250"/>
        </w:tabs>
        <w:ind w:right="1260"/>
        <w:rPr>
          <w:rFonts w:asciiTheme="minorHAnsi" w:hAnsiTheme="minorHAnsi"/>
          <w:bCs w:val="0"/>
          <w:kern w:val="0"/>
          <w:szCs w:val="44"/>
        </w:rPr>
      </w:pPr>
      <w:r w:rsidRPr="00BE4E55">
        <w:t>Comunicato stampa</w:t>
      </w:r>
    </w:p>
    <w:p w14:paraId="2E0A54E1" w14:textId="77777777" w:rsidR="0050065C" w:rsidRPr="00BE4E55" w:rsidRDefault="00BB12BB" w:rsidP="00A95663">
      <w:r w:rsidRPr="00BE4E5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B8A49F" wp14:editId="71BF2945">
                <wp:simplePos x="0" y="0"/>
                <wp:positionH relativeFrom="page">
                  <wp:posOffset>5543550</wp:posOffset>
                </wp:positionH>
                <wp:positionV relativeFrom="margin">
                  <wp:posOffset>668020</wp:posOffset>
                </wp:positionV>
                <wp:extent cx="1838325" cy="2903855"/>
                <wp:effectExtent l="0" t="0" r="952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903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C3F6A" w14:textId="4A35F480" w:rsidR="00ED1AD1" w:rsidRDefault="00ED1AD1" w:rsidP="00617B1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Reiskirchen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, 03.01.2020</w:t>
                            </w:r>
                          </w:p>
                          <w:p w14:paraId="0A130A37" w14:textId="77777777" w:rsidR="00ED1AD1" w:rsidRDefault="00ED1AD1" w:rsidP="00617B1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2563710" w14:textId="5549C4E3" w:rsidR="00617B14" w:rsidRDefault="00617B14" w:rsidP="00617B14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Contatti</w:t>
                            </w:r>
                          </w:p>
                          <w:p w14:paraId="108B1F3B" w14:textId="77777777" w:rsidR="00617B14" w:rsidRDefault="00617B14" w:rsidP="00617B1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Marco Michels </w:t>
                            </w:r>
                          </w:p>
                          <w:p w14:paraId="4439D9AC" w14:textId="77777777" w:rsidR="00617B14" w:rsidRDefault="00617B14" w:rsidP="00617B14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Incaricato ai contatti stampa</w:t>
                            </w:r>
                          </w:p>
                          <w:p w14:paraId="7A608102" w14:textId="77777777" w:rsidR="00617B14" w:rsidRPr="000754ED" w:rsidRDefault="00617B14" w:rsidP="00617B14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0754ED">
                              <w:rPr>
                                <w:sz w:val="18"/>
                                <w:szCs w:val="18"/>
                                <w:lang w:val="de-DE"/>
                              </w:rPr>
                              <w:t xml:space="preserve">Tel +49 641 58174-27          </w:t>
                            </w:r>
                            <w:r w:rsidRPr="000754ED">
                              <w:rPr>
                                <w:sz w:val="18"/>
                                <w:szCs w:val="18"/>
                                <w:lang w:val="de-DE"/>
                              </w:rPr>
                              <w:br/>
                              <w:t>marco.michels.external@weiss-technik.com</w:t>
                            </w:r>
                          </w:p>
                          <w:p w14:paraId="63422EA6" w14:textId="77777777" w:rsidR="00617B14" w:rsidRPr="000754ED" w:rsidRDefault="00617B14" w:rsidP="00617B14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7D047922" w14:textId="15B67915" w:rsidR="00617B14" w:rsidRPr="000754ED" w:rsidRDefault="00A85CA6" w:rsidP="00617B14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754ED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Claudia Lorch </w:t>
                            </w:r>
                          </w:p>
                          <w:p w14:paraId="2FA7FD98" w14:textId="62082B1C" w:rsidR="00617B14" w:rsidRPr="000754ED" w:rsidRDefault="00A85CA6" w:rsidP="00617B14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754ED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Marketing Manager Markets </w:t>
                            </w:r>
                          </w:p>
                          <w:p w14:paraId="5AB88DF4" w14:textId="60F580E8" w:rsidR="00617B14" w:rsidRPr="000754ED" w:rsidRDefault="00617B14" w:rsidP="00617B14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0754ED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Tel +49 6408 84-6760          </w:t>
                            </w:r>
                            <w:r w:rsidRPr="000754ED">
                              <w:rPr>
                                <w:sz w:val="18"/>
                                <w:szCs w:val="18"/>
                                <w:lang w:val="en-US"/>
                              </w:rPr>
                              <w:br/>
                              <w:t>claudia.lorch@weiss-technik.com</w:t>
                            </w:r>
                          </w:p>
                          <w:p w14:paraId="752AAC65" w14:textId="77777777" w:rsidR="00617B14" w:rsidRPr="000754ED" w:rsidRDefault="00617B14" w:rsidP="00617B14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12487F8" w14:textId="77777777" w:rsidR="00617B14" w:rsidRPr="000754ED" w:rsidRDefault="00617B14" w:rsidP="00617B14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0754ED">
                              <w:rPr>
                                <w:sz w:val="18"/>
                                <w:szCs w:val="18"/>
                                <w:lang w:val="de-DE"/>
                              </w:rPr>
                              <w:t>Weiss Klimatechnik GmbH</w:t>
                            </w:r>
                            <w:r w:rsidRPr="000754ED">
                              <w:rPr>
                                <w:sz w:val="18"/>
                                <w:szCs w:val="18"/>
                                <w:lang w:val="de-DE"/>
                              </w:rPr>
                              <w:br/>
                              <w:t>Greizer Straße 41-49</w:t>
                            </w:r>
                            <w:r w:rsidRPr="000754ED">
                              <w:rPr>
                                <w:sz w:val="18"/>
                                <w:szCs w:val="18"/>
                                <w:lang w:val="de-DE"/>
                              </w:rPr>
                              <w:br/>
                              <w:t>35447 Reiskirchen</w:t>
                            </w:r>
                            <w:r w:rsidRPr="000754ED">
                              <w:rPr>
                                <w:sz w:val="18"/>
                                <w:szCs w:val="18"/>
                                <w:lang w:val="de-DE"/>
                              </w:rPr>
                              <w:br/>
                              <w:t>Germania</w:t>
                            </w:r>
                            <w:r w:rsidRPr="000754ED">
                              <w:rPr>
                                <w:sz w:val="18"/>
                                <w:szCs w:val="18"/>
                                <w:lang w:val="de-DE"/>
                              </w:rPr>
                              <w:br/>
                              <w:t>www.weiss-technik.com</w:t>
                            </w:r>
                          </w:p>
                          <w:p w14:paraId="7D2106D7" w14:textId="1BAE8CA4" w:rsidR="00617B14" w:rsidRPr="000754ED" w:rsidRDefault="00617B14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B8A49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36.5pt;margin-top:52.6pt;width:144.75pt;height:228.6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" stroked="f">
                <v:textbox style="mso-fit-shape-to-text:t">
                  <w:txbxContent>
                    <w:p w14:paraId="6FEC3F6A" w14:textId="4A35F480" w:rsidR="00ED1AD1" w:rsidRDefault="00ED1AD1" w:rsidP="00617B1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b/>
                          <w:sz w:val="18"/>
                          <w:szCs w:val="18"/>
                        </w:rPr>
                        <w:t>Reiskirchen</w:t>
                      </w:r>
                      <w:proofErr w:type="spellEnd"/>
                      <w:r>
                        <w:rPr>
                          <w:b/>
                          <w:sz w:val="18"/>
                          <w:szCs w:val="18"/>
                        </w:rPr>
                        <w:t>, 03.01.2020</w:t>
                      </w:r>
                    </w:p>
                    <w:p w14:paraId="0A130A37" w14:textId="77777777" w:rsidR="00ED1AD1" w:rsidRDefault="00ED1AD1" w:rsidP="00617B14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2563710" w14:textId="5549C4E3" w:rsidR="00617B14" w:rsidRDefault="00617B14" w:rsidP="00617B14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Contatti</w:t>
                      </w:r>
                    </w:p>
                    <w:p w14:paraId="108B1F3B" w14:textId="77777777" w:rsidR="00617B14" w:rsidRDefault="00617B14" w:rsidP="00617B1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Marco Michels </w:t>
                      </w:r>
                    </w:p>
                    <w:p w14:paraId="4439D9AC" w14:textId="77777777" w:rsidR="00617B14" w:rsidRDefault="00617B14" w:rsidP="00617B14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Incaricato ai contatti stampa</w:t>
                      </w:r>
                    </w:p>
                    <w:p w14:paraId="7A608102" w14:textId="77777777" w:rsidR="00617B14" w:rsidRPr="000754ED" w:rsidRDefault="00617B14" w:rsidP="00617B14">
                      <w:pPr>
                        <w:spacing w:after="0"/>
                        <w:rPr>
                          <w:sz w:val="18"/>
                          <w:szCs w:val="18"/>
                          <w:lang w:val="de-DE"/>
                        </w:rPr>
                      </w:pPr>
                      <w:r w:rsidRPr="000754ED">
                        <w:rPr>
                          <w:sz w:val="18"/>
                          <w:szCs w:val="18"/>
                          <w:lang w:val="de-DE"/>
                        </w:rPr>
                        <w:t xml:space="preserve">Tel +49 641 58174-27          </w:t>
                      </w:r>
                      <w:r w:rsidRPr="000754ED">
                        <w:rPr>
                          <w:sz w:val="18"/>
                          <w:szCs w:val="18"/>
                          <w:lang w:val="de-DE"/>
                        </w:rPr>
                        <w:br/>
                        <w:t>marco.michels.external@weiss-technik.com</w:t>
                      </w:r>
                    </w:p>
                    <w:p w14:paraId="63422EA6" w14:textId="77777777" w:rsidR="00617B14" w:rsidRPr="000754ED" w:rsidRDefault="00617B14" w:rsidP="00617B14">
                      <w:pPr>
                        <w:spacing w:after="0"/>
                        <w:rPr>
                          <w:sz w:val="18"/>
                          <w:szCs w:val="18"/>
                          <w:lang w:val="de-DE"/>
                        </w:rPr>
                      </w:pPr>
                    </w:p>
                    <w:p w14:paraId="7D047922" w14:textId="15B67915" w:rsidR="00617B14" w:rsidRPr="000754ED" w:rsidRDefault="00A85CA6" w:rsidP="00617B14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0754ED">
                        <w:rPr>
                          <w:sz w:val="18"/>
                          <w:szCs w:val="18"/>
                          <w:lang w:val="en-US"/>
                        </w:rPr>
                        <w:t xml:space="preserve">Claudia Lorch </w:t>
                      </w:r>
                    </w:p>
                    <w:p w14:paraId="2FA7FD98" w14:textId="62082B1C" w:rsidR="00617B14" w:rsidRPr="000754ED" w:rsidRDefault="00A85CA6" w:rsidP="00617B14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0754ED">
                        <w:rPr>
                          <w:sz w:val="18"/>
                          <w:szCs w:val="18"/>
                          <w:lang w:val="en-US"/>
                        </w:rPr>
                        <w:t xml:space="preserve">Marketing Manager Markets </w:t>
                      </w:r>
                    </w:p>
                    <w:p w14:paraId="5AB88DF4" w14:textId="60F580E8" w:rsidR="00617B14" w:rsidRPr="000754ED" w:rsidRDefault="00617B14" w:rsidP="00617B14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0754ED">
                        <w:rPr>
                          <w:sz w:val="18"/>
                          <w:szCs w:val="18"/>
                          <w:lang w:val="en-US"/>
                        </w:rPr>
                        <w:t xml:space="preserve">Tel +49 6408 84-6760          </w:t>
                      </w:r>
                      <w:r w:rsidRPr="000754ED">
                        <w:rPr>
                          <w:sz w:val="18"/>
                          <w:szCs w:val="18"/>
                          <w:lang w:val="en-US"/>
                        </w:rPr>
                        <w:br/>
                        <w:t>claudia.lorch@weiss-technik.com</w:t>
                      </w:r>
                    </w:p>
                    <w:p w14:paraId="752AAC65" w14:textId="77777777" w:rsidR="00617B14" w:rsidRPr="000754ED" w:rsidRDefault="00617B14" w:rsidP="00617B14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14:paraId="012487F8" w14:textId="77777777" w:rsidR="00617B14" w:rsidRPr="000754ED" w:rsidRDefault="00617B14" w:rsidP="00617B14">
                      <w:pPr>
                        <w:spacing w:after="0"/>
                        <w:rPr>
                          <w:sz w:val="18"/>
                          <w:szCs w:val="18"/>
                          <w:lang w:val="de-DE"/>
                        </w:rPr>
                      </w:pPr>
                      <w:r w:rsidRPr="000754ED">
                        <w:rPr>
                          <w:sz w:val="18"/>
                          <w:szCs w:val="18"/>
                          <w:lang w:val="de-DE"/>
                        </w:rPr>
                        <w:t>Weiss Klimatechnik GmbH</w:t>
                      </w:r>
                      <w:r w:rsidRPr="000754ED">
                        <w:rPr>
                          <w:sz w:val="18"/>
                          <w:szCs w:val="18"/>
                          <w:lang w:val="de-DE"/>
                        </w:rPr>
                        <w:br/>
                        <w:t>Greizer Straße 41-49</w:t>
                      </w:r>
                      <w:r w:rsidRPr="000754ED">
                        <w:rPr>
                          <w:sz w:val="18"/>
                          <w:szCs w:val="18"/>
                          <w:lang w:val="de-DE"/>
                        </w:rPr>
                        <w:br/>
                        <w:t>35447 Reiskirchen</w:t>
                      </w:r>
                      <w:r w:rsidRPr="000754ED">
                        <w:rPr>
                          <w:sz w:val="18"/>
                          <w:szCs w:val="18"/>
                          <w:lang w:val="de-DE"/>
                        </w:rPr>
                        <w:br/>
                        <w:t>Germania</w:t>
                      </w:r>
                      <w:r w:rsidRPr="000754ED">
                        <w:rPr>
                          <w:sz w:val="18"/>
                          <w:szCs w:val="18"/>
                          <w:lang w:val="de-DE"/>
                        </w:rPr>
                        <w:br/>
                        <w:t>www.weiss-technik.com</w:t>
                      </w:r>
                    </w:p>
                    <w:p w14:paraId="7D2106D7" w14:textId="1BAE8CA4" w:rsidR="00617B14" w:rsidRPr="000754ED" w:rsidRDefault="00617B14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05EE819C" w14:textId="78945908" w:rsidR="009E6241" w:rsidRPr="00BE4E55" w:rsidRDefault="009E6241" w:rsidP="005A4406">
      <w:pPr>
        <w:rPr>
          <w:rFonts w:asciiTheme="minorHAnsi" w:hAnsiTheme="minorHAnsi" w:cs="Arial"/>
          <w:b/>
          <w:sz w:val="24"/>
          <w:szCs w:val="24"/>
        </w:rPr>
      </w:pPr>
      <w:r w:rsidRPr="00BE4E55">
        <w:rPr>
          <w:rFonts w:asciiTheme="minorHAnsi" w:hAnsiTheme="minorHAnsi"/>
          <w:b/>
          <w:sz w:val="24"/>
          <w:szCs w:val="24"/>
        </w:rPr>
        <w:t>Un clima ambiente igienizzato protegge dalle infezioni -</w:t>
      </w:r>
    </w:p>
    <w:p w14:paraId="3C77343F" w14:textId="37950F55" w:rsidR="005A4406" w:rsidRPr="00BE4E55" w:rsidRDefault="005A4406" w:rsidP="005A4406">
      <w:pPr>
        <w:rPr>
          <w:rFonts w:asciiTheme="minorHAnsi" w:hAnsiTheme="minorHAnsi" w:cs="Arial"/>
          <w:b/>
          <w:sz w:val="24"/>
          <w:szCs w:val="24"/>
        </w:rPr>
      </w:pPr>
      <w:r w:rsidRPr="00BE4E55">
        <w:rPr>
          <w:rFonts w:asciiTheme="minorHAnsi" w:hAnsiTheme="minorHAnsi"/>
          <w:b/>
          <w:sz w:val="24"/>
          <w:szCs w:val="24"/>
        </w:rPr>
        <w:t xml:space="preserve">Sistema di ventilazione secondaria Vindur® Top con disinfezione termica </w:t>
      </w:r>
    </w:p>
    <w:p w14:paraId="7F81B43B" w14:textId="77777777" w:rsidR="005A4406" w:rsidRPr="00BE4E55" w:rsidRDefault="005A4406" w:rsidP="005A4406">
      <w:pPr>
        <w:rPr>
          <w:rFonts w:asciiTheme="minorHAnsi" w:hAnsiTheme="minorHAnsi" w:cs="Arial"/>
          <w:b/>
          <w:sz w:val="24"/>
          <w:szCs w:val="24"/>
        </w:rPr>
      </w:pPr>
    </w:p>
    <w:p w14:paraId="2B535BDD" w14:textId="69DCC48A" w:rsidR="009F30B0" w:rsidRPr="00BE4E55" w:rsidRDefault="009F30B0" w:rsidP="00234959">
      <w:pPr>
        <w:spacing w:after="0" w:line="360" w:lineRule="auto"/>
        <w:rPr>
          <w:rFonts w:asciiTheme="minorHAnsi" w:hAnsiTheme="minorHAnsi" w:cs="Arial"/>
          <w:b/>
          <w:sz w:val="24"/>
          <w:szCs w:val="24"/>
        </w:rPr>
      </w:pPr>
      <w:r w:rsidRPr="00BE4E55">
        <w:rPr>
          <w:rFonts w:asciiTheme="minorHAnsi" w:hAnsiTheme="minorHAnsi"/>
          <w:b/>
          <w:sz w:val="24"/>
          <w:szCs w:val="24"/>
        </w:rPr>
        <w:t xml:space="preserve">Ondate infettive, come l’attuale diffusione del Coronavirus, mettono in pericolo le persone. Al contempo, si acuisce la consapevolezza di un clima ambiente igienizzato e aumenta l’interesse per la dotazione di ventilazione tecnica in edifici pubblici e ospedali. In caso di errata pianificazione o cura inadeguata, un impianto di climatizzazione si può trasformare subito in un diffusore di germi. Con </w:t>
      </w:r>
      <w:proofErr w:type="spellStart"/>
      <w:r w:rsidRPr="00BE4E55">
        <w:rPr>
          <w:rFonts w:asciiTheme="minorHAnsi" w:hAnsiTheme="minorHAnsi"/>
          <w:b/>
          <w:sz w:val="24"/>
          <w:szCs w:val="24"/>
        </w:rPr>
        <w:t>Vindur</w:t>
      </w:r>
      <w:proofErr w:type="spellEnd"/>
      <w:r w:rsidRPr="00BE4E55">
        <w:rPr>
          <w:rFonts w:asciiTheme="minorHAnsi" w:hAnsiTheme="minorHAnsi"/>
          <w:b/>
          <w:sz w:val="24"/>
          <w:szCs w:val="24"/>
        </w:rPr>
        <w:t xml:space="preserve"> Top®, Weiss </w:t>
      </w:r>
      <w:proofErr w:type="spellStart"/>
      <w:r w:rsidRPr="00BE4E55">
        <w:rPr>
          <w:rFonts w:asciiTheme="minorHAnsi" w:hAnsiTheme="minorHAnsi"/>
          <w:b/>
          <w:sz w:val="24"/>
          <w:szCs w:val="24"/>
        </w:rPr>
        <w:t>Technik</w:t>
      </w:r>
      <w:proofErr w:type="spellEnd"/>
      <w:r w:rsidRPr="00BE4E55">
        <w:rPr>
          <w:rFonts w:asciiTheme="minorHAnsi" w:hAnsiTheme="minorHAnsi"/>
          <w:b/>
          <w:sz w:val="24"/>
          <w:szCs w:val="24"/>
        </w:rPr>
        <w:t xml:space="preserve"> ha sviluppato un innovativo dispositivo di ventilazione secondaria che, grazie alla disinfezione termica, impedisce la crescita di </w:t>
      </w:r>
      <w:r w:rsidR="008E7195" w:rsidRPr="00BE4E55">
        <w:rPr>
          <w:rFonts w:asciiTheme="minorHAnsi" w:hAnsiTheme="minorHAnsi"/>
          <w:b/>
          <w:sz w:val="24"/>
          <w:szCs w:val="24"/>
        </w:rPr>
        <w:t xml:space="preserve">batteri </w:t>
      </w:r>
      <w:r w:rsidRPr="00BE4E55">
        <w:rPr>
          <w:rFonts w:asciiTheme="minorHAnsi" w:hAnsiTheme="minorHAnsi"/>
          <w:b/>
          <w:sz w:val="24"/>
          <w:szCs w:val="24"/>
        </w:rPr>
        <w:t xml:space="preserve">e funghi da muffa, garantendo un ambiente </w:t>
      </w:r>
      <w:r w:rsidR="008E7195" w:rsidRPr="00BE4E55">
        <w:rPr>
          <w:rFonts w:asciiTheme="minorHAnsi" w:hAnsiTheme="minorHAnsi"/>
          <w:b/>
          <w:sz w:val="24"/>
          <w:szCs w:val="24"/>
        </w:rPr>
        <w:t xml:space="preserve">climatizzato </w:t>
      </w:r>
      <w:r w:rsidRPr="00BE4E55">
        <w:rPr>
          <w:rFonts w:asciiTheme="minorHAnsi" w:hAnsiTheme="minorHAnsi"/>
          <w:b/>
          <w:sz w:val="24"/>
          <w:szCs w:val="24"/>
        </w:rPr>
        <w:t xml:space="preserve">sano. </w:t>
      </w:r>
    </w:p>
    <w:p w14:paraId="4CD3B9E9" w14:textId="2D3C07B0" w:rsidR="00234959" w:rsidRPr="00BE4E55" w:rsidRDefault="00234959" w:rsidP="000D2C5D">
      <w:pPr>
        <w:spacing w:after="0" w:line="360" w:lineRule="auto"/>
        <w:rPr>
          <w:rFonts w:asciiTheme="minorHAnsi" w:hAnsiTheme="minorHAnsi" w:cs="Arial"/>
          <w:b/>
          <w:sz w:val="24"/>
          <w:szCs w:val="24"/>
        </w:rPr>
      </w:pPr>
    </w:p>
    <w:p w14:paraId="3E336C87" w14:textId="6002FD39" w:rsidR="00446765" w:rsidRPr="00BE4E55" w:rsidRDefault="00DD2BF0" w:rsidP="00446765">
      <w:pPr>
        <w:spacing w:after="0" w:line="360" w:lineRule="auto"/>
        <w:rPr>
          <w:rFonts w:asciiTheme="minorHAnsi" w:hAnsiTheme="minorHAnsi" w:cs="Arial"/>
          <w:b/>
          <w:sz w:val="24"/>
          <w:szCs w:val="24"/>
        </w:rPr>
      </w:pPr>
      <w:r w:rsidRPr="00BE4E55">
        <w:rPr>
          <w:rFonts w:asciiTheme="minorHAnsi" w:hAnsiTheme="minorHAnsi"/>
          <w:b/>
          <w:sz w:val="24"/>
          <w:szCs w:val="24"/>
        </w:rPr>
        <w:t>Migliorare l’igiene con i dispositivi di ventilazione secondaria</w:t>
      </w:r>
    </w:p>
    <w:p w14:paraId="55D73E73" w14:textId="556CC004" w:rsidR="00446765" w:rsidRPr="00BE4E55" w:rsidRDefault="00446765" w:rsidP="00446765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BE4E55">
        <w:rPr>
          <w:rFonts w:asciiTheme="minorHAnsi" w:hAnsiTheme="minorHAnsi"/>
          <w:sz w:val="24"/>
          <w:szCs w:val="24"/>
        </w:rPr>
        <w:t xml:space="preserve">I dispositivi di ventilazione secondaria sono sistemi di ricircolo che vengono spesso usati come soluzione aggiuntiva quando la climatizzazione principale dell’edificio non è dimensionata in modo sufficiente in tutte le stanze oppure se è necessario raffrescamento aggiuntivo. In tale ambito, durante il raffreddamento dell'aria, può originarsi condensa e diventare terreno fertile per batteri e funghi da muffa. Questi ultimi si sviluppano in particolare durante lo spegnimento del dispositivo e possono distribuirsi nella stanza alla riaccensione. Per impedire che ciò accada, Vindur® Top è dotato di </w:t>
      </w:r>
      <w:r w:rsidRPr="00BE4E55">
        <w:rPr>
          <w:rFonts w:asciiTheme="minorHAnsi" w:hAnsiTheme="minorHAnsi"/>
          <w:sz w:val="24"/>
          <w:szCs w:val="24"/>
        </w:rPr>
        <w:lastRenderedPageBreak/>
        <w:t>un filtraggio a due livelli (lato aspirazione PM1/≥ 50%, lato pressione PM1/≥ 80%).</w:t>
      </w:r>
    </w:p>
    <w:p w14:paraId="3D839F97" w14:textId="77777777" w:rsidR="00446765" w:rsidRPr="00BE4E55" w:rsidRDefault="00446765" w:rsidP="00446765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</w:p>
    <w:p w14:paraId="7D8E2736" w14:textId="4C9ED897" w:rsidR="00446765" w:rsidRPr="00BE4E55" w:rsidRDefault="00DD2BF0" w:rsidP="00446765">
      <w:pPr>
        <w:spacing w:after="0" w:line="360" w:lineRule="auto"/>
        <w:rPr>
          <w:rFonts w:asciiTheme="minorHAnsi" w:hAnsiTheme="minorHAnsi" w:cs="Arial"/>
          <w:b/>
          <w:sz w:val="24"/>
          <w:szCs w:val="24"/>
        </w:rPr>
      </w:pPr>
      <w:r w:rsidRPr="00BE4E55">
        <w:rPr>
          <w:rFonts w:asciiTheme="minorHAnsi" w:hAnsiTheme="minorHAnsi"/>
          <w:b/>
          <w:sz w:val="24"/>
          <w:szCs w:val="24"/>
        </w:rPr>
        <w:t xml:space="preserve">Disinfezione termica che uccide i microorganismi </w:t>
      </w:r>
    </w:p>
    <w:p w14:paraId="51834E22" w14:textId="2D459C94" w:rsidR="00446765" w:rsidRPr="00BE4E55" w:rsidRDefault="00446765" w:rsidP="00446765">
      <w:pPr>
        <w:widowControl w:val="0"/>
        <w:autoSpaceDE w:val="0"/>
        <w:autoSpaceDN w:val="0"/>
        <w:adjustRightInd w:val="0"/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BE4E55">
        <w:rPr>
          <w:rFonts w:asciiTheme="minorHAnsi" w:hAnsiTheme="minorHAnsi"/>
          <w:sz w:val="24"/>
          <w:szCs w:val="24"/>
        </w:rPr>
        <w:t xml:space="preserve">Al fine di poter continuare a migliorare l’igiene, i dispositivi Vindur® Top possono essere dotati opzionalmente di una disinfezione termica. </w:t>
      </w:r>
      <w:proofErr w:type="gramStart"/>
      <w:r w:rsidRPr="00BE4E55">
        <w:rPr>
          <w:rFonts w:asciiTheme="minorHAnsi" w:hAnsiTheme="minorHAnsi"/>
          <w:sz w:val="24"/>
          <w:szCs w:val="24"/>
        </w:rPr>
        <w:t>Questo processo appena sviluppato,</w:t>
      </w:r>
      <w:proofErr w:type="gramEnd"/>
      <w:r w:rsidRPr="00BE4E55">
        <w:rPr>
          <w:rFonts w:asciiTheme="minorHAnsi" w:hAnsiTheme="minorHAnsi"/>
          <w:sz w:val="24"/>
          <w:szCs w:val="24"/>
        </w:rPr>
        <w:t xml:space="preserve"> impedisce in modo efficace la crescita di microorganismi, come batteri e funghi da muffa all’interno del dispositivo. A tal proposito, tramite il sensore di umidità, vengono riscaldati e completamente asciugati in sequenza lo scambiatore di calore e la vasca della condensa, in modo che sia possibile eliminare in sicurezza tutti i microorganismi.</w:t>
      </w:r>
    </w:p>
    <w:p w14:paraId="35595095" w14:textId="77777777" w:rsidR="00446765" w:rsidRPr="00BE4E55" w:rsidRDefault="00446765" w:rsidP="00446765">
      <w:pPr>
        <w:spacing w:after="0" w:line="360" w:lineRule="auto"/>
        <w:rPr>
          <w:rFonts w:asciiTheme="minorHAnsi" w:hAnsiTheme="minorHAnsi" w:cs="Arial"/>
          <w:b/>
          <w:sz w:val="24"/>
          <w:szCs w:val="24"/>
        </w:rPr>
      </w:pPr>
    </w:p>
    <w:p w14:paraId="126DAC2C" w14:textId="77777777" w:rsidR="00446765" w:rsidRPr="00BE4E55" w:rsidRDefault="00446765" w:rsidP="00446765">
      <w:pPr>
        <w:spacing w:after="0" w:line="360" w:lineRule="auto"/>
        <w:rPr>
          <w:rFonts w:asciiTheme="minorHAnsi" w:hAnsiTheme="minorHAnsi" w:cs="Arial"/>
          <w:b/>
          <w:sz w:val="24"/>
          <w:szCs w:val="24"/>
        </w:rPr>
      </w:pPr>
      <w:r w:rsidRPr="00BE4E55">
        <w:rPr>
          <w:rFonts w:asciiTheme="minorHAnsi" w:hAnsiTheme="minorHAnsi"/>
          <w:b/>
          <w:sz w:val="24"/>
          <w:szCs w:val="24"/>
        </w:rPr>
        <w:t>Gestione semplice, due varianti di modello</w:t>
      </w:r>
    </w:p>
    <w:p w14:paraId="3397BC1A" w14:textId="407B5A6A" w:rsidR="00446765" w:rsidRPr="00BE4E55" w:rsidRDefault="00446765" w:rsidP="00446765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BE4E55">
        <w:rPr>
          <w:rFonts w:asciiTheme="minorHAnsi" w:hAnsiTheme="minorHAnsi"/>
          <w:sz w:val="24"/>
          <w:szCs w:val="24"/>
        </w:rPr>
        <w:t xml:space="preserve">I dispositivi di ventilazione secondaria Vindur® Top possono essere montati o a soffitto, con attacchi a canaline lato aspirazione e lato pressione, oppure essere integrati a un controsoffitto. Dispongono di un ventilatore EC a efficienza energetica e di un radiatore con una pompa di </w:t>
      </w:r>
      <w:r w:rsidR="008E7195" w:rsidRPr="00BE4E55">
        <w:rPr>
          <w:rFonts w:asciiTheme="minorHAnsi" w:hAnsiTheme="minorHAnsi"/>
          <w:sz w:val="24"/>
          <w:szCs w:val="24"/>
        </w:rPr>
        <w:t xml:space="preserve">recupero della </w:t>
      </w:r>
      <w:r w:rsidRPr="00BE4E55">
        <w:rPr>
          <w:rFonts w:asciiTheme="minorHAnsi" w:hAnsiTheme="minorHAnsi"/>
          <w:sz w:val="24"/>
          <w:szCs w:val="24"/>
        </w:rPr>
        <w:t xml:space="preserve">condensa. La quantità di aria e la temperatura possono essere gestite tramite l’unita di regolazione DDC con visualizzazione web tramite il comando per la stanza o il display touch, in modo semplice e comodo. Inoltre, grazie alle loro superfici lisce, sono semplici da pulire e ben disinfettabili. Tutti i componenti rilevanti dei dispositivi sono raggiungibili in modo ottimale tramite il </w:t>
      </w:r>
      <w:r w:rsidR="008E7195" w:rsidRPr="00BE4E55">
        <w:rPr>
          <w:rFonts w:asciiTheme="minorHAnsi" w:hAnsiTheme="minorHAnsi"/>
          <w:sz w:val="24"/>
          <w:szCs w:val="24"/>
        </w:rPr>
        <w:t xml:space="preserve">coperchio </w:t>
      </w:r>
      <w:r w:rsidRPr="00BE4E55">
        <w:rPr>
          <w:rFonts w:asciiTheme="minorHAnsi" w:hAnsiTheme="minorHAnsi"/>
          <w:sz w:val="24"/>
          <w:szCs w:val="24"/>
        </w:rPr>
        <w:t xml:space="preserve">dell'alloggiamento aperto verso il basso. Ciò garantisce </w:t>
      </w:r>
      <w:r w:rsidR="008E7195" w:rsidRPr="00BE4E55">
        <w:rPr>
          <w:rFonts w:asciiTheme="minorHAnsi" w:hAnsiTheme="minorHAnsi"/>
          <w:sz w:val="24"/>
          <w:szCs w:val="24"/>
        </w:rPr>
        <w:t>l’installa</w:t>
      </w:r>
      <w:r w:rsidRPr="00BE4E55">
        <w:rPr>
          <w:rFonts w:asciiTheme="minorHAnsi" w:hAnsiTheme="minorHAnsi"/>
          <w:sz w:val="24"/>
          <w:szCs w:val="24"/>
        </w:rPr>
        <w:t>zione semplice dei ricambi.</w:t>
      </w:r>
    </w:p>
    <w:p w14:paraId="5F180344" w14:textId="77777777" w:rsidR="00446765" w:rsidRPr="00BE4E55" w:rsidRDefault="00446765" w:rsidP="00446765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</w:p>
    <w:p w14:paraId="5772A13A" w14:textId="574861E8" w:rsidR="00ED1AD1" w:rsidRPr="00BE4E55" w:rsidRDefault="00446765" w:rsidP="00446765">
      <w:pPr>
        <w:spacing w:after="0" w:line="360" w:lineRule="auto"/>
        <w:rPr>
          <w:rFonts w:asciiTheme="minorHAnsi" w:hAnsiTheme="minorHAnsi" w:cs="Arial"/>
          <w:b/>
          <w:sz w:val="24"/>
          <w:szCs w:val="24"/>
        </w:rPr>
      </w:pPr>
      <w:r w:rsidRPr="00BE4E55">
        <w:rPr>
          <w:rFonts w:asciiTheme="minorHAnsi" w:hAnsiTheme="minorHAnsi"/>
          <w:b/>
          <w:sz w:val="24"/>
          <w:szCs w:val="24"/>
        </w:rPr>
        <w:t>Soddisfazione de</w:t>
      </w:r>
      <w:r w:rsidR="00E6750A" w:rsidRPr="00BE4E55">
        <w:rPr>
          <w:rFonts w:asciiTheme="minorHAnsi" w:hAnsiTheme="minorHAnsi"/>
          <w:b/>
          <w:sz w:val="24"/>
          <w:szCs w:val="24"/>
        </w:rPr>
        <w:t xml:space="preserve">i </w:t>
      </w:r>
      <w:r w:rsidR="0065274F" w:rsidRPr="00BE4E55">
        <w:rPr>
          <w:rFonts w:asciiTheme="minorHAnsi" w:hAnsiTheme="minorHAnsi"/>
          <w:b/>
          <w:sz w:val="24"/>
          <w:szCs w:val="24"/>
        </w:rPr>
        <w:t>più recent</w:t>
      </w:r>
      <w:r w:rsidRPr="00BE4E55">
        <w:rPr>
          <w:rFonts w:asciiTheme="minorHAnsi" w:hAnsiTheme="minorHAnsi"/>
          <w:b/>
          <w:sz w:val="24"/>
          <w:szCs w:val="24"/>
        </w:rPr>
        <w:t xml:space="preserve">i requisiti igienici </w:t>
      </w:r>
    </w:p>
    <w:p w14:paraId="767C7B96" w14:textId="66E93BE7" w:rsidR="005A4406" w:rsidRPr="00BE4E55" w:rsidRDefault="005A4406" w:rsidP="009C79BA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BE4E55">
        <w:rPr>
          <w:rFonts w:asciiTheme="minorHAnsi" w:hAnsiTheme="minorHAnsi"/>
          <w:sz w:val="24"/>
          <w:szCs w:val="24"/>
        </w:rPr>
        <w:lastRenderedPageBreak/>
        <w:t xml:space="preserve">La Deutsche Industrie </w:t>
      </w:r>
      <w:proofErr w:type="spellStart"/>
      <w:r w:rsidRPr="00BE4E55">
        <w:rPr>
          <w:rFonts w:asciiTheme="minorHAnsi" w:hAnsiTheme="minorHAnsi"/>
          <w:sz w:val="24"/>
          <w:szCs w:val="24"/>
        </w:rPr>
        <w:t>Norm</w:t>
      </w:r>
      <w:proofErr w:type="spellEnd"/>
      <w:r w:rsidRPr="00BE4E55">
        <w:rPr>
          <w:rFonts w:asciiTheme="minorHAnsi" w:hAnsiTheme="minorHAnsi"/>
          <w:sz w:val="24"/>
          <w:szCs w:val="24"/>
        </w:rPr>
        <w:t xml:space="preserve"> (DIN) e l’Associazione tedesca degli ingegneri, nella DIN 1946-4 e nella VDI 6022, da poco hanno ridefinito i requisiti igienici per la dotazione di ventilazione tecnica per camere occupate da persone. Per “camere occupate da persone” si intende la camera II specificata nella norma DIN 1946-4, in cui si contemplano anche le camere dei pazienti, camere per visita e di post-anestesia, nonché i locali tecnici per CT e MRT. Tuttavia, anche i posti di lavoro in edifici adibiti a uffici e industriali, centri sportivi e sale pausa nonché locali adibiti alla vendita e a eventi sono sottoposti ai requisiti della VDI 6022. </w:t>
      </w:r>
      <w:r w:rsidR="0065274F" w:rsidRPr="00BE4E55">
        <w:rPr>
          <w:rFonts w:asciiTheme="minorHAnsi" w:hAnsiTheme="minorHAnsi"/>
          <w:sz w:val="24"/>
          <w:szCs w:val="24"/>
        </w:rPr>
        <w:t xml:space="preserve">Weiss </w:t>
      </w:r>
      <w:proofErr w:type="spellStart"/>
      <w:r w:rsidR="0065274F" w:rsidRPr="00BE4E55">
        <w:rPr>
          <w:rFonts w:asciiTheme="minorHAnsi" w:hAnsiTheme="minorHAnsi"/>
          <w:sz w:val="24"/>
          <w:szCs w:val="24"/>
        </w:rPr>
        <w:t>Technik</w:t>
      </w:r>
      <w:proofErr w:type="spellEnd"/>
      <w:r w:rsidR="0065274F" w:rsidRPr="00BE4E55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65274F" w:rsidRPr="00BE4E55">
        <w:rPr>
          <w:rFonts w:asciiTheme="minorHAnsi" w:hAnsiTheme="minorHAnsi"/>
          <w:sz w:val="24"/>
          <w:szCs w:val="24"/>
        </w:rPr>
        <w:t>MediClean</w:t>
      </w:r>
      <w:proofErr w:type="spellEnd"/>
      <w:r w:rsidR="0065274F" w:rsidRPr="00BE4E55">
        <w:rPr>
          <w:rFonts w:asciiTheme="minorHAnsi" w:hAnsiTheme="minorHAnsi"/>
          <w:sz w:val="24"/>
          <w:szCs w:val="24"/>
        </w:rPr>
        <w:t>®,</w:t>
      </w:r>
      <w:r w:rsidRPr="00BE4E55">
        <w:rPr>
          <w:rFonts w:asciiTheme="minorHAnsi" w:hAnsiTheme="minorHAnsi"/>
          <w:sz w:val="24"/>
          <w:szCs w:val="24"/>
        </w:rPr>
        <w:t xml:space="preserve"> specialista della tecnica di ventilazione con Vindur® Top è la prima azienda al mondo a offrire un dispositivo di ventilazione secondaria che soddisfa in modo adeguato i nuovi requisiti. </w:t>
      </w:r>
    </w:p>
    <w:p w14:paraId="209E1B29" w14:textId="77777777" w:rsidR="005A4406" w:rsidRPr="00BE4E55" w:rsidRDefault="005A4406" w:rsidP="009C79BA">
      <w:pPr>
        <w:spacing w:after="0" w:line="360" w:lineRule="auto"/>
        <w:rPr>
          <w:rFonts w:asciiTheme="minorHAnsi" w:hAnsiTheme="minorHAnsi" w:cs="Arial"/>
          <w:sz w:val="24"/>
          <w:szCs w:val="24"/>
          <w:lang w:eastAsia="ja-JP"/>
        </w:rPr>
      </w:pPr>
    </w:p>
    <w:p w14:paraId="2E3DFEF4" w14:textId="67D22254" w:rsidR="005A4406" w:rsidRPr="00BE4E55" w:rsidRDefault="005A4406" w:rsidP="005A4406">
      <w:pPr>
        <w:rPr>
          <w:rFonts w:asciiTheme="minorHAnsi" w:hAnsiTheme="minorHAnsi" w:cs="Arial"/>
          <w:sz w:val="24"/>
          <w:szCs w:val="24"/>
          <w:lang w:eastAsia="ja-JP"/>
        </w:rPr>
      </w:pPr>
    </w:p>
    <w:p w14:paraId="1E42A003" w14:textId="5D838975" w:rsidR="00617B14" w:rsidRPr="00BE4E55" w:rsidRDefault="00617B14" w:rsidP="005B26E4">
      <w:pPr>
        <w:tabs>
          <w:tab w:val="left" w:pos="7480"/>
        </w:tabs>
        <w:spacing w:line="360" w:lineRule="auto"/>
        <w:rPr>
          <w:rFonts w:asciiTheme="minorHAnsi" w:hAnsiTheme="minorHAnsi"/>
          <w:b/>
          <w:sz w:val="18"/>
        </w:rPr>
      </w:pPr>
      <w:r w:rsidRPr="00BE4E55">
        <w:br w:type="column"/>
      </w:r>
      <w:r w:rsidRPr="00BE4E55">
        <w:rPr>
          <w:rFonts w:asciiTheme="minorHAnsi" w:hAnsiTheme="minorHAnsi"/>
          <w:b/>
          <w:noProof/>
          <w:sz w:val="18"/>
        </w:rPr>
        <w:lastRenderedPageBreak/>
        <w:drawing>
          <wp:inline distT="0" distB="0" distL="0" distR="0" wp14:anchorId="1A3D3582" wp14:editId="393A7433">
            <wp:extent cx="4224655" cy="2954655"/>
            <wp:effectExtent l="0" t="0" r="0" b="0"/>
            <wp:docPr id="3" name="Bild 3" descr="Macintosh HD:Users:mm1:Desktop:PR Vindur Top:Vindur-Top-geschlossen 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m1:Desktop:PR Vindur Top:Vindur-Top-geschlossen klei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D6732" w14:textId="64875731" w:rsidR="00617B14" w:rsidRPr="00BE4E55" w:rsidRDefault="00617B14" w:rsidP="005B26E4">
      <w:pPr>
        <w:tabs>
          <w:tab w:val="left" w:pos="7480"/>
        </w:tabs>
        <w:spacing w:line="360" w:lineRule="auto"/>
        <w:rPr>
          <w:rFonts w:asciiTheme="minorHAnsi" w:hAnsiTheme="minorHAnsi"/>
          <w:b/>
          <w:sz w:val="18"/>
        </w:rPr>
      </w:pPr>
      <w:r w:rsidRPr="00BE4E55">
        <w:rPr>
          <w:rFonts w:asciiTheme="minorHAnsi" w:hAnsiTheme="minorHAnsi"/>
          <w:b/>
          <w:sz w:val="18"/>
        </w:rPr>
        <w:t>Fig. 1: Vindur® Top con disinfezione termica, soddisfa i più elevati standard igienici per camere occupate da persone.</w:t>
      </w:r>
    </w:p>
    <w:p w14:paraId="37CE79E3" w14:textId="77777777" w:rsidR="00617B14" w:rsidRPr="00BE4E55" w:rsidRDefault="00617B14" w:rsidP="005B26E4">
      <w:pPr>
        <w:tabs>
          <w:tab w:val="left" w:pos="7480"/>
        </w:tabs>
        <w:spacing w:line="360" w:lineRule="auto"/>
        <w:rPr>
          <w:rFonts w:asciiTheme="minorHAnsi" w:hAnsiTheme="minorHAnsi"/>
          <w:b/>
          <w:sz w:val="18"/>
        </w:rPr>
      </w:pPr>
    </w:p>
    <w:p w14:paraId="505CEECC" w14:textId="0D7204AD" w:rsidR="00617B14" w:rsidRPr="00BE4E55" w:rsidRDefault="00617B14" w:rsidP="005B26E4">
      <w:pPr>
        <w:tabs>
          <w:tab w:val="left" w:pos="7480"/>
        </w:tabs>
        <w:spacing w:line="360" w:lineRule="auto"/>
        <w:rPr>
          <w:rFonts w:asciiTheme="minorHAnsi" w:hAnsiTheme="minorHAnsi"/>
          <w:b/>
          <w:sz w:val="18"/>
        </w:rPr>
      </w:pPr>
    </w:p>
    <w:p w14:paraId="31D0E119" w14:textId="1CABE9AF" w:rsidR="00617B14" w:rsidRPr="00BE4E55" w:rsidRDefault="002C2717" w:rsidP="00617B14">
      <w:pPr>
        <w:tabs>
          <w:tab w:val="left" w:pos="7480"/>
        </w:tabs>
        <w:spacing w:line="360" w:lineRule="auto"/>
        <w:rPr>
          <w:rFonts w:asciiTheme="minorHAnsi" w:hAnsiTheme="minorHAnsi"/>
          <w:b/>
          <w:sz w:val="18"/>
        </w:rPr>
      </w:pPr>
      <w:r w:rsidRPr="00BE4E55">
        <w:rPr>
          <w:rFonts w:asciiTheme="minorHAnsi" w:hAnsiTheme="minorHAnsi"/>
          <w:b/>
          <w:noProof/>
          <w:sz w:val="18"/>
        </w:rPr>
        <w:drawing>
          <wp:inline distT="0" distB="0" distL="0" distR="0" wp14:anchorId="77EEE93D" wp14:editId="2376BDC0">
            <wp:extent cx="4224655" cy="2954655"/>
            <wp:effectExtent l="0" t="0" r="0" b="0"/>
            <wp:docPr id="4" name="Bild 4" descr="Macintosh HD:Users:mm1:Desktop:PR Vindur Top:Vindur-Top 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m1:Desktop:PR Vindur Top:Vindur-Top klei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5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4E55">
        <w:rPr>
          <w:rFonts w:asciiTheme="minorHAnsi" w:hAnsiTheme="minorHAnsi"/>
          <w:b/>
          <w:sz w:val="18"/>
        </w:rPr>
        <w:t xml:space="preserve"> Fig. 2: l’innovativo radiatore di ventilazione secondaria è dotato di due livelli di filtraggio, è semplice </w:t>
      </w:r>
      <w:r w:rsidR="0089328A" w:rsidRPr="00BE4E55">
        <w:rPr>
          <w:rFonts w:asciiTheme="minorHAnsi" w:hAnsiTheme="minorHAnsi"/>
          <w:b/>
          <w:sz w:val="18"/>
        </w:rPr>
        <w:t>d</w:t>
      </w:r>
      <w:r w:rsidRPr="00BE4E55">
        <w:rPr>
          <w:rFonts w:asciiTheme="minorHAnsi" w:hAnsiTheme="minorHAnsi"/>
          <w:b/>
          <w:sz w:val="18"/>
        </w:rPr>
        <w:t xml:space="preserve">a pulire e facile da sottoporre a manutenzione. </w:t>
      </w:r>
    </w:p>
    <w:p w14:paraId="05598AA0" w14:textId="7C8BD408" w:rsidR="005B26E4" w:rsidRPr="00BE4E55" w:rsidRDefault="00617B14" w:rsidP="005B26E4">
      <w:pPr>
        <w:tabs>
          <w:tab w:val="left" w:pos="7480"/>
        </w:tabs>
        <w:spacing w:line="360" w:lineRule="auto"/>
        <w:rPr>
          <w:rFonts w:asciiTheme="minorHAnsi" w:hAnsiTheme="minorHAnsi"/>
          <w:b/>
          <w:sz w:val="18"/>
          <w:lang w:val="en-US"/>
        </w:rPr>
      </w:pPr>
      <w:r w:rsidRPr="00BE4E55">
        <w:br w:type="column"/>
      </w:r>
      <w:proofErr w:type="spellStart"/>
      <w:r w:rsidRPr="00BE4E55">
        <w:rPr>
          <w:rFonts w:asciiTheme="minorHAnsi" w:hAnsiTheme="minorHAnsi"/>
          <w:b/>
          <w:sz w:val="18"/>
          <w:lang w:val="en-US"/>
        </w:rPr>
        <w:lastRenderedPageBreak/>
        <w:t>L’azienda</w:t>
      </w:r>
      <w:proofErr w:type="spellEnd"/>
      <w:r w:rsidRPr="00BE4E55">
        <w:rPr>
          <w:rFonts w:asciiTheme="minorHAnsi" w:hAnsiTheme="minorHAnsi"/>
          <w:b/>
          <w:sz w:val="18"/>
          <w:lang w:val="en-US"/>
        </w:rPr>
        <w:t xml:space="preserve"> Weiss Technik</w:t>
      </w:r>
    </w:p>
    <w:p w14:paraId="38FB3D14" w14:textId="0A308D1C" w:rsidR="009B230B" w:rsidRPr="00BE4E55" w:rsidRDefault="009B230B" w:rsidP="009B230B">
      <w:pPr>
        <w:tabs>
          <w:tab w:val="left" w:pos="7480"/>
        </w:tabs>
        <w:spacing w:line="360" w:lineRule="auto"/>
        <w:ind w:right="-6"/>
        <w:rPr>
          <w:rFonts w:asciiTheme="minorHAnsi" w:eastAsiaTheme="minorHAnsi" w:hAnsiTheme="minorHAnsi" w:cstheme="minorBidi"/>
          <w:sz w:val="18"/>
          <w:szCs w:val="18"/>
        </w:rPr>
      </w:pPr>
      <w:r w:rsidRPr="00BE4E55">
        <w:rPr>
          <w:rFonts w:asciiTheme="minorHAnsi" w:hAnsiTheme="minorHAnsi"/>
          <w:sz w:val="18"/>
          <w:szCs w:val="18"/>
          <w:lang w:val="en-US"/>
        </w:rPr>
        <w:t xml:space="preserve">Con lo slogan “Test it. </w:t>
      </w:r>
      <w:proofErr w:type="spellStart"/>
      <w:r w:rsidRPr="00BE4E55">
        <w:rPr>
          <w:rFonts w:asciiTheme="minorHAnsi" w:hAnsiTheme="minorHAnsi"/>
          <w:sz w:val="18"/>
          <w:szCs w:val="18"/>
        </w:rPr>
        <w:t>Heat</w:t>
      </w:r>
      <w:proofErr w:type="spellEnd"/>
      <w:r w:rsidRPr="00BE4E55">
        <w:rPr>
          <w:rFonts w:asciiTheme="minorHAnsi" w:hAnsiTheme="minorHAnsi"/>
          <w:sz w:val="18"/>
          <w:szCs w:val="18"/>
        </w:rPr>
        <w:t xml:space="preserve"> </w:t>
      </w:r>
      <w:proofErr w:type="spellStart"/>
      <w:r w:rsidRPr="00BE4E55">
        <w:rPr>
          <w:rFonts w:asciiTheme="minorHAnsi" w:hAnsiTheme="minorHAnsi"/>
          <w:sz w:val="18"/>
          <w:szCs w:val="18"/>
        </w:rPr>
        <w:t>it</w:t>
      </w:r>
      <w:proofErr w:type="spellEnd"/>
      <w:r w:rsidRPr="00BE4E55">
        <w:rPr>
          <w:rFonts w:asciiTheme="minorHAnsi" w:hAnsiTheme="minorHAnsi"/>
          <w:sz w:val="18"/>
          <w:szCs w:val="18"/>
        </w:rPr>
        <w:t xml:space="preserve">. Cool </w:t>
      </w:r>
      <w:proofErr w:type="spellStart"/>
      <w:r w:rsidRPr="00BE4E55">
        <w:rPr>
          <w:rFonts w:asciiTheme="minorHAnsi" w:hAnsiTheme="minorHAnsi"/>
          <w:sz w:val="18"/>
          <w:szCs w:val="18"/>
        </w:rPr>
        <w:t>it</w:t>
      </w:r>
      <w:proofErr w:type="spellEnd"/>
      <w:r w:rsidRPr="00BE4E55">
        <w:rPr>
          <w:rFonts w:asciiTheme="minorHAnsi" w:hAnsiTheme="minorHAnsi"/>
          <w:sz w:val="18"/>
          <w:szCs w:val="18"/>
        </w:rPr>
        <w:t xml:space="preserve">.” l’azienda Weiss </w:t>
      </w:r>
      <w:proofErr w:type="spellStart"/>
      <w:r w:rsidRPr="00BE4E55">
        <w:rPr>
          <w:rFonts w:asciiTheme="minorHAnsi" w:hAnsiTheme="minorHAnsi"/>
          <w:sz w:val="18"/>
          <w:szCs w:val="18"/>
        </w:rPr>
        <w:t>Technik</w:t>
      </w:r>
      <w:proofErr w:type="spellEnd"/>
      <w:r w:rsidRPr="00BE4E55">
        <w:rPr>
          <w:rFonts w:asciiTheme="minorHAnsi" w:hAnsiTheme="minorHAnsi"/>
          <w:sz w:val="18"/>
          <w:szCs w:val="18"/>
        </w:rPr>
        <w:t xml:space="preserve"> offre soluzioni mondiali per ricerca e sviluppo, nonché la produzione e la garanzia di qualità di numerosi prodotti. Con ben 22 società in 15 Paesi e presso 40 sedi, i nostri esperti garantiscono l’assistenza ottimale nonché l'elevata sicurezza operativa dei vostri sistemi. Tra i prodotti a marchio </w:t>
      </w:r>
      <w:proofErr w:type="spellStart"/>
      <w:r w:rsidRPr="00BE4E55">
        <w:rPr>
          <w:rFonts w:asciiTheme="minorHAnsi" w:hAnsiTheme="minorHAnsi"/>
          <w:b/>
          <w:sz w:val="18"/>
          <w:szCs w:val="18"/>
        </w:rPr>
        <w:t>weiss</w:t>
      </w:r>
      <w:r w:rsidRPr="00BE4E55">
        <w:rPr>
          <w:rFonts w:asciiTheme="minorHAnsi" w:hAnsiTheme="minorHAnsi"/>
          <w:sz w:val="18"/>
          <w:szCs w:val="18"/>
        </w:rPr>
        <w:t>technik</w:t>
      </w:r>
      <w:proofErr w:type="spellEnd"/>
      <w:r w:rsidRPr="00BE4E55">
        <w:rPr>
          <w:rFonts w:asciiTheme="minorHAnsi" w:hAnsiTheme="minorHAnsi"/>
          <w:sz w:val="18"/>
          <w:szCs w:val="18"/>
        </w:rPr>
        <w:t xml:space="preserve">® rientrano la simulazione ambientale, tecnica di riscaldamento e climatizzazione, nonché soluzioni di </w:t>
      </w:r>
      <w:r w:rsidR="0089328A" w:rsidRPr="00BE4E55">
        <w:rPr>
          <w:rFonts w:asciiTheme="minorHAnsi" w:hAnsiTheme="minorHAnsi"/>
          <w:sz w:val="18"/>
          <w:szCs w:val="18"/>
        </w:rPr>
        <w:t>contenimento</w:t>
      </w:r>
      <w:r w:rsidRPr="00BE4E55">
        <w:rPr>
          <w:rFonts w:asciiTheme="minorHAnsi" w:hAnsiTheme="minorHAnsi"/>
          <w:sz w:val="18"/>
          <w:szCs w:val="18"/>
        </w:rPr>
        <w:t xml:space="preserve">. </w:t>
      </w:r>
    </w:p>
    <w:p w14:paraId="19630CE6" w14:textId="7C56854B" w:rsidR="009B230B" w:rsidRPr="00BE4E55" w:rsidRDefault="009B230B" w:rsidP="009B230B">
      <w:pPr>
        <w:tabs>
          <w:tab w:val="left" w:pos="7480"/>
        </w:tabs>
        <w:spacing w:line="360" w:lineRule="auto"/>
        <w:ind w:right="-6"/>
        <w:rPr>
          <w:rFonts w:asciiTheme="minorHAnsi" w:eastAsiaTheme="minorHAnsi" w:hAnsiTheme="minorHAnsi" w:cstheme="minorBidi"/>
          <w:sz w:val="18"/>
          <w:szCs w:val="18"/>
        </w:rPr>
      </w:pPr>
      <w:r w:rsidRPr="00BE4E55">
        <w:rPr>
          <w:rFonts w:asciiTheme="minorHAnsi" w:hAnsiTheme="minorHAnsi"/>
          <w:sz w:val="18"/>
          <w:szCs w:val="18"/>
        </w:rPr>
        <w:t xml:space="preserve">Weiss </w:t>
      </w:r>
      <w:proofErr w:type="spellStart"/>
      <w:r w:rsidRPr="00BE4E55">
        <w:rPr>
          <w:rFonts w:asciiTheme="minorHAnsi" w:hAnsiTheme="minorHAnsi"/>
          <w:sz w:val="18"/>
          <w:szCs w:val="18"/>
        </w:rPr>
        <w:t>Klimatechnik</w:t>
      </w:r>
      <w:proofErr w:type="spellEnd"/>
      <w:r w:rsidRPr="00BE4E55">
        <w:rPr>
          <w:rFonts w:asciiTheme="minorHAnsi" w:hAnsiTheme="minorHAnsi"/>
          <w:sz w:val="18"/>
          <w:szCs w:val="18"/>
        </w:rPr>
        <w:t xml:space="preserve"> offre affidabili soluzioni di climatizzazione ovunque siano richieste condizioni climatiche</w:t>
      </w:r>
      <w:r w:rsidR="0089328A" w:rsidRPr="00BE4E55">
        <w:rPr>
          <w:rFonts w:asciiTheme="minorHAnsi" w:hAnsiTheme="minorHAnsi"/>
          <w:sz w:val="18"/>
          <w:szCs w:val="18"/>
        </w:rPr>
        <w:t xml:space="preserve"> quadro </w:t>
      </w:r>
      <w:r w:rsidRPr="00BE4E55">
        <w:rPr>
          <w:rFonts w:asciiTheme="minorHAnsi" w:hAnsiTheme="minorHAnsi"/>
          <w:sz w:val="18"/>
          <w:szCs w:val="18"/>
        </w:rPr>
        <w:t xml:space="preserve">ottimali per macchine e persone: durante processi produttivi industriali, camere bianche e di misurazione, in ospedali, tende operativi mobili oppure nel settore della tecnologia dell’informazione e delle telecomunicazioni. In qualità di uno dei fornitori leader di sistemi per camere bianche e di climatizzazione professionali, vi forniamo soluzioni efficaci e a risparmio energetico e vi accompagniamo dalla progettazione all’attuazione dei vostri progetti con tutte le nostre conoscenze specialistiche. Le aziende di Weiss </w:t>
      </w:r>
      <w:proofErr w:type="spellStart"/>
      <w:r w:rsidRPr="00BE4E55">
        <w:rPr>
          <w:rFonts w:asciiTheme="minorHAnsi" w:hAnsiTheme="minorHAnsi"/>
          <w:sz w:val="18"/>
          <w:szCs w:val="18"/>
        </w:rPr>
        <w:t>Technik</w:t>
      </w:r>
      <w:proofErr w:type="spellEnd"/>
      <w:r w:rsidRPr="00BE4E55">
        <w:rPr>
          <w:rFonts w:asciiTheme="minorHAnsi" w:hAnsiTheme="minorHAnsi"/>
          <w:sz w:val="18"/>
          <w:szCs w:val="18"/>
        </w:rPr>
        <w:t xml:space="preserve"> fanno parte del Gruppo </w:t>
      </w:r>
      <w:proofErr w:type="spellStart"/>
      <w:r w:rsidRPr="00BE4E55">
        <w:rPr>
          <w:rFonts w:asciiTheme="minorHAnsi" w:hAnsiTheme="minorHAnsi"/>
          <w:sz w:val="18"/>
          <w:szCs w:val="18"/>
        </w:rPr>
        <w:t>Schunk</w:t>
      </w:r>
      <w:proofErr w:type="spellEnd"/>
      <w:r w:rsidRPr="00BE4E55">
        <w:rPr>
          <w:rFonts w:asciiTheme="minorHAnsi" w:hAnsiTheme="minorHAnsi"/>
          <w:sz w:val="18"/>
          <w:szCs w:val="18"/>
        </w:rPr>
        <w:t xml:space="preserve"> con sede a </w:t>
      </w:r>
      <w:proofErr w:type="spellStart"/>
      <w:r w:rsidRPr="00BE4E55">
        <w:rPr>
          <w:rFonts w:asciiTheme="minorHAnsi" w:hAnsiTheme="minorHAnsi"/>
          <w:sz w:val="18"/>
          <w:szCs w:val="18"/>
        </w:rPr>
        <w:t>Heuchelheim</w:t>
      </w:r>
      <w:proofErr w:type="spellEnd"/>
      <w:r w:rsidRPr="00BE4E55">
        <w:rPr>
          <w:rFonts w:asciiTheme="minorHAnsi" w:hAnsiTheme="minorHAnsi"/>
          <w:sz w:val="18"/>
          <w:szCs w:val="18"/>
        </w:rPr>
        <w:t xml:space="preserve">, nei pressi di </w:t>
      </w:r>
      <w:proofErr w:type="spellStart"/>
      <w:r w:rsidRPr="00BE4E55">
        <w:rPr>
          <w:rFonts w:asciiTheme="minorHAnsi" w:hAnsiTheme="minorHAnsi"/>
          <w:sz w:val="18"/>
          <w:szCs w:val="18"/>
        </w:rPr>
        <w:t>Gießen</w:t>
      </w:r>
      <w:proofErr w:type="spellEnd"/>
      <w:r w:rsidRPr="00BE4E55">
        <w:rPr>
          <w:rFonts w:asciiTheme="minorHAnsi" w:hAnsiTheme="minorHAnsi"/>
          <w:sz w:val="18"/>
          <w:szCs w:val="18"/>
        </w:rPr>
        <w:t>.  www.weiss-technik.com</w:t>
      </w:r>
    </w:p>
    <w:p w14:paraId="6395CDD9" w14:textId="087734BB" w:rsidR="009F6225" w:rsidRPr="00BE4E55" w:rsidRDefault="0050065C" w:rsidP="009F6225">
      <w:pPr>
        <w:tabs>
          <w:tab w:val="left" w:pos="7480"/>
        </w:tabs>
        <w:spacing w:line="360" w:lineRule="auto"/>
        <w:ind w:right="-6"/>
        <w:rPr>
          <w:rFonts w:asciiTheme="minorHAnsi" w:eastAsia="Times New Roman" w:hAnsiTheme="minorHAnsi" w:cs="Calibri"/>
          <w:iCs/>
          <w:sz w:val="18"/>
          <w:szCs w:val="18"/>
        </w:rPr>
      </w:pPr>
      <w:r w:rsidRPr="00BE4E55">
        <w:rPr>
          <w:rFonts w:asciiTheme="minorHAnsi" w:hAnsiTheme="minorHAnsi"/>
          <w:b/>
          <w:iCs/>
          <w:sz w:val="18"/>
          <w:szCs w:val="18"/>
        </w:rPr>
        <w:t xml:space="preserve">Gruppo </w:t>
      </w:r>
      <w:proofErr w:type="spellStart"/>
      <w:r w:rsidRPr="00BE4E55">
        <w:rPr>
          <w:rFonts w:asciiTheme="minorHAnsi" w:hAnsiTheme="minorHAnsi"/>
          <w:b/>
          <w:iCs/>
          <w:sz w:val="18"/>
          <w:szCs w:val="18"/>
        </w:rPr>
        <w:t>Schunk</w:t>
      </w:r>
      <w:proofErr w:type="spellEnd"/>
      <w:r w:rsidRPr="00BE4E55">
        <w:rPr>
          <w:rFonts w:asciiTheme="minorHAnsi" w:hAnsiTheme="minorHAnsi"/>
          <w:iCs/>
          <w:sz w:val="18"/>
          <w:szCs w:val="18"/>
        </w:rPr>
        <w:br/>
        <w:t xml:space="preserve">Il Gruppo </w:t>
      </w:r>
      <w:proofErr w:type="spellStart"/>
      <w:r w:rsidRPr="00BE4E55">
        <w:rPr>
          <w:rFonts w:asciiTheme="minorHAnsi" w:hAnsiTheme="minorHAnsi"/>
          <w:iCs/>
          <w:sz w:val="18"/>
          <w:szCs w:val="18"/>
        </w:rPr>
        <w:t>Schunk</w:t>
      </w:r>
      <w:proofErr w:type="spellEnd"/>
      <w:r w:rsidRPr="00BE4E55">
        <w:rPr>
          <w:rFonts w:asciiTheme="minorHAnsi" w:hAnsiTheme="minorHAnsi"/>
          <w:iCs/>
          <w:sz w:val="18"/>
          <w:szCs w:val="18"/>
        </w:rPr>
        <w:t xml:space="preserve"> è un gruppo tecnologico internazionale con circa 8.100</w:t>
      </w:r>
      <w:r w:rsidRPr="00BE4E55">
        <w:rPr>
          <w:rFonts w:asciiTheme="minorHAnsi" w:hAnsiTheme="minorHAnsi"/>
          <w:iCs/>
          <w:sz w:val="18"/>
          <w:szCs w:val="18"/>
        </w:rPr>
        <w:br/>
        <w:t xml:space="preserve">dipendenti in 29 paesi. L'azienda offre una vasta gamma di prodotti e prestazioni nei settori della tecnologia per carbonio e ceramica, simulazione ambientale e climatizzazione, metallo sinterizzato e saldatura a ultrasuoni. Il Gruppo </w:t>
      </w:r>
      <w:proofErr w:type="spellStart"/>
      <w:r w:rsidRPr="00BE4E55">
        <w:rPr>
          <w:rFonts w:asciiTheme="minorHAnsi" w:hAnsiTheme="minorHAnsi"/>
          <w:iCs/>
          <w:sz w:val="18"/>
          <w:szCs w:val="18"/>
        </w:rPr>
        <w:t>Schunk</w:t>
      </w:r>
      <w:proofErr w:type="spellEnd"/>
      <w:r w:rsidRPr="00BE4E55">
        <w:rPr>
          <w:rFonts w:asciiTheme="minorHAnsi" w:hAnsiTheme="minorHAnsi"/>
          <w:iCs/>
          <w:sz w:val="18"/>
          <w:szCs w:val="18"/>
        </w:rPr>
        <w:t xml:space="preserve"> nel 2016 ha raggiunto un fatturato di oltre 1,1 miliardi di euro.</w:t>
      </w:r>
      <w:r w:rsidRPr="00BE4E55">
        <w:rPr>
          <w:rFonts w:asciiTheme="minorHAnsi" w:hAnsiTheme="minorHAnsi"/>
          <w:sz w:val="18"/>
        </w:rPr>
        <w:t xml:space="preserve"> </w:t>
      </w:r>
    </w:p>
    <w:p w14:paraId="4FCB63E4" w14:textId="0B0C9C1C" w:rsidR="009F6225" w:rsidRPr="00BE4E55" w:rsidRDefault="005A4406" w:rsidP="009F6225">
      <w:pPr>
        <w:tabs>
          <w:tab w:val="left" w:pos="7480"/>
        </w:tabs>
        <w:spacing w:line="360" w:lineRule="auto"/>
        <w:ind w:right="-6"/>
        <w:rPr>
          <w:rFonts w:asciiTheme="minorHAnsi" w:hAnsiTheme="minorHAnsi"/>
          <w:sz w:val="18"/>
        </w:rPr>
      </w:pPr>
      <w:r w:rsidRPr="00BE4E55">
        <w:rPr>
          <w:rFonts w:asciiTheme="minorHAnsi" w:hAnsiTheme="minorHAnsi"/>
          <w:sz w:val="18"/>
        </w:rPr>
        <w:t xml:space="preserve">(4.704 Zeichen </w:t>
      </w:r>
      <w:proofErr w:type="spellStart"/>
      <w:r w:rsidRPr="00BE4E55">
        <w:rPr>
          <w:rFonts w:asciiTheme="minorHAnsi" w:hAnsiTheme="minorHAnsi"/>
          <w:sz w:val="18"/>
        </w:rPr>
        <w:t>inkl</w:t>
      </w:r>
      <w:proofErr w:type="spellEnd"/>
      <w:r w:rsidRPr="00BE4E55">
        <w:rPr>
          <w:rFonts w:asciiTheme="minorHAnsi" w:hAnsiTheme="minorHAnsi"/>
          <w:sz w:val="18"/>
        </w:rPr>
        <w:t xml:space="preserve">. </w:t>
      </w:r>
      <w:proofErr w:type="spellStart"/>
      <w:r w:rsidRPr="00BE4E55">
        <w:rPr>
          <w:rFonts w:asciiTheme="minorHAnsi" w:hAnsiTheme="minorHAnsi"/>
          <w:sz w:val="18"/>
        </w:rPr>
        <w:t>Leerzeichen</w:t>
      </w:r>
      <w:proofErr w:type="spellEnd"/>
      <w:r w:rsidRPr="00BE4E55">
        <w:rPr>
          <w:rFonts w:asciiTheme="minorHAnsi" w:hAnsiTheme="minorHAnsi"/>
          <w:sz w:val="18"/>
        </w:rPr>
        <w:t>)</w:t>
      </w:r>
    </w:p>
    <w:p w14:paraId="17941799" w14:textId="77777777" w:rsidR="009F6225" w:rsidRPr="00BE4E55" w:rsidRDefault="009F6225" w:rsidP="009F6225">
      <w:pPr>
        <w:tabs>
          <w:tab w:val="left" w:pos="7810"/>
          <w:tab w:val="left" w:pos="8250"/>
        </w:tabs>
        <w:spacing w:line="360" w:lineRule="auto"/>
        <w:ind w:right="-1"/>
        <w:rPr>
          <w:rFonts w:asciiTheme="minorHAnsi" w:hAnsiTheme="minorHAnsi"/>
          <w:iCs/>
          <w:sz w:val="18"/>
          <w:szCs w:val="18"/>
        </w:rPr>
      </w:pPr>
      <w:r w:rsidRPr="00BE4E55">
        <w:rPr>
          <w:rFonts w:asciiTheme="minorHAnsi" w:hAnsiTheme="minorHAnsi"/>
          <w:iCs/>
          <w:sz w:val="18"/>
          <w:szCs w:val="18"/>
        </w:rPr>
        <w:t xml:space="preserve">Ristampa gratuita. Si prega di indicare Weiss </w:t>
      </w:r>
      <w:proofErr w:type="spellStart"/>
      <w:r w:rsidRPr="00BE4E55">
        <w:rPr>
          <w:rFonts w:asciiTheme="minorHAnsi" w:hAnsiTheme="minorHAnsi"/>
          <w:iCs/>
          <w:sz w:val="18"/>
          <w:szCs w:val="18"/>
        </w:rPr>
        <w:t>Technik</w:t>
      </w:r>
      <w:proofErr w:type="spellEnd"/>
      <w:r w:rsidRPr="00BE4E55">
        <w:rPr>
          <w:rFonts w:asciiTheme="minorHAnsi" w:hAnsiTheme="minorHAnsi"/>
          <w:iCs/>
          <w:sz w:val="18"/>
          <w:szCs w:val="18"/>
        </w:rPr>
        <w:t xml:space="preserve"> come fonte.</w:t>
      </w:r>
    </w:p>
    <w:p w14:paraId="5678A757" w14:textId="77777777" w:rsidR="0050065C" w:rsidRPr="00673053" w:rsidRDefault="0050065C" w:rsidP="009061A1">
      <w:pPr>
        <w:tabs>
          <w:tab w:val="left" w:pos="7810"/>
          <w:tab w:val="left" w:pos="8250"/>
        </w:tabs>
        <w:spacing w:line="360" w:lineRule="auto"/>
        <w:ind w:right="-1"/>
        <w:rPr>
          <w:rFonts w:asciiTheme="minorHAnsi" w:hAnsiTheme="minorHAnsi"/>
          <w:sz w:val="18"/>
          <w:szCs w:val="18"/>
          <w:lang w:val="de-CH"/>
        </w:rPr>
      </w:pPr>
      <w:bookmarkStart w:id="0" w:name="_GoBack"/>
      <w:bookmarkEnd w:id="0"/>
    </w:p>
    <w:sectPr w:rsidR="0050065C" w:rsidRPr="00673053" w:rsidSect="00D54AA8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3403" w:right="3826" w:bottom="1134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99104D" w14:textId="77777777" w:rsidR="007540C2" w:rsidRDefault="007540C2" w:rsidP="00437FEE">
      <w:pPr>
        <w:spacing w:after="0"/>
      </w:pPr>
      <w:r>
        <w:separator/>
      </w:r>
    </w:p>
  </w:endnote>
  <w:endnote w:type="continuationSeparator" w:id="0">
    <w:p w14:paraId="6CB3F679" w14:textId="77777777" w:rsidR="007540C2" w:rsidRDefault="007540C2" w:rsidP="00437FE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eo San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2D3CA" w14:textId="76BD9EB8" w:rsidR="00617B14" w:rsidRPr="0050065C" w:rsidRDefault="00617B14" w:rsidP="0050065C">
    <w:pPr>
      <w:pStyle w:val="Fuzeile"/>
      <w:ind w:right="-2268"/>
      <w:jc w:val="right"/>
    </w:pPr>
    <w:r w:rsidRPr="0050065C">
      <w:fldChar w:fldCharType="begin"/>
    </w:r>
    <w:r w:rsidRPr="0050065C">
      <w:instrText>PAGE  \* Arabic  \* MERGEFORMAT</w:instrText>
    </w:r>
    <w:r w:rsidRPr="0050065C">
      <w:fldChar w:fldCharType="separate"/>
    </w:r>
    <w:r w:rsidR="002C2717">
      <w:t>1</w:t>
    </w:r>
    <w:r w:rsidRPr="0050065C">
      <w:fldChar w:fldCharType="end"/>
    </w:r>
    <w:r>
      <w:t xml:space="preserve"> / </w:t>
    </w:r>
    <w:fldSimple w:instr="NUMPAGES  \* Arabic  \* MERGEFORMAT">
      <w:r w:rsidR="002C2717">
        <w:rPr>
          <w:noProof/>
        </w:rPr>
        <w:t>4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595FC" w14:textId="1FD21347" w:rsidR="00617B14" w:rsidRDefault="00617B14" w:rsidP="000D47D5">
    <w:pPr>
      <w:pStyle w:val="Fuzeile"/>
      <w:jc w:val="right"/>
      <w:rPr>
        <w:b/>
      </w:rPr>
    </w:pPr>
    <w:r>
      <w:t xml:space="preserve">Pagina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>
      <w:rPr>
        <w:b/>
      </w:rPr>
      <w:t>1</w:t>
    </w:r>
    <w:r>
      <w:rPr>
        <w:b/>
      </w:rPr>
      <w:fldChar w:fldCharType="end"/>
    </w:r>
    <w:r>
      <w:rPr>
        <w:b/>
      </w:rPr>
      <w:t xml:space="preserve"> /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>
      <w:rPr>
        <w:b/>
      </w:rPr>
      <w:t>4</w:t>
    </w:r>
    <w:r>
      <w:rPr>
        <w:b/>
      </w:rPr>
      <w:fldChar w:fldCharType="end"/>
    </w:r>
  </w:p>
  <w:p w14:paraId="3FA79CBE" w14:textId="77777777" w:rsidR="00617B14" w:rsidRDefault="00617B1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4A481C" w14:textId="77777777" w:rsidR="007540C2" w:rsidRDefault="007540C2" w:rsidP="00437FEE">
      <w:pPr>
        <w:spacing w:after="0"/>
      </w:pPr>
      <w:r>
        <w:separator/>
      </w:r>
    </w:p>
  </w:footnote>
  <w:footnote w:type="continuationSeparator" w:id="0">
    <w:p w14:paraId="18706C12" w14:textId="77777777" w:rsidR="007540C2" w:rsidRDefault="007540C2" w:rsidP="00437FE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D61A5" w14:textId="77777777" w:rsidR="00617B14" w:rsidRDefault="00617B14" w:rsidP="00F32D20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1" layoutInCell="1" allowOverlap="0" wp14:anchorId="6B6418C9" wp14:editId="7A17D246">
          <wp:simplePos x="0" y="0"/>
          <wp:positionH relativeFrom="page">
            <wp:posOffset>362585</wp:posOffset>
          </wp:positionH>
          <wp:positionV relativeFrom="page">
            <wp:posOffset>361950</wp:posOffset>
          </wp:positionV>
          <wp:extent cx="2579370" cy="1400175"/>
          <wp:effectExtent l="0" t="0" r="0" b="9525"/>
          <wp:wrapNone/>
          <wp:docPr id="5" name="Bild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schunk_lo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9370" cy="1400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text" w:tblpY="2354"/>
      <w:tblOverlap w:val="never"/>
      <w:tblW w:w="0" w:type="auto"/>
      <w:tblLook w:val="01E0" w:firstRow="1" w:lastRow="1" w:firstColumn="1" w:lastColumn="1" w:noHBand="0" w:noVBand="0"/>
    </w:tblPr>
    <w:tblGrid>
      <w:gridCol w:w="5670"/>
    </w:tblGrid>
    <w:tr w:rsidR="00617B14" w14:paraId="3BDDE1A7" w14:textId="77777777" w:rsidTr="00ED35D6">
      <w:trPr>
        <w:trHeight w:val="357"/>
      </w:trPr>
      <w:tc>
        <w:tcPr>
          <w:tcW w:w="5670" w:type="dxa"/>
        </w:tcPr>
        <w:p w14:paraId="3062081C" w14:textId="77777777" w:rsidR="00617B14" w:rsidRPr="00ED35D6" w:rsidRDefault="00617B14" w:rsidP="00ED35D6">
          <w:pPr>
            <w:pStyle w:val="Kopfzeile"/>
            <w:jc w:val="right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Titolo documento</w:t>
          </w:r>
        </w:p>
      </w:tc>
    </w:tr>
  </w:tbl>
  <w:p w14:paraId="4A26A872" w14:textId="77777777" w:rsidR="00617B14" w:rsidRDefault="00617B14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EEABFFC" wp14:editId="0ED430CB">
          <wp:simplePos x="0" y="0"/>
          <wp:positionH relativeFrom="column">
            <wp:posOffset>-544195</wp:posOffset>
          </wp:positionH>
          <wp:positionV relativeFrom="paragraph">
            <wp:posOffset>371475</wp:posOffset>
          </wp:positionV>
          <wp:extent cx="2581275" cy="1400175"/>
          <wp:effectExtent l="0" t="0" r="0" b="9525"/>
          <wp:wrapNone/>
          <wp:docPr id="6" name="Bild 21" descr="schunk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chunk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275" cy="1400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D7C2AF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EA2D5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74D211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0F0ECB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77767D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E07"/>
    <w:rsid w:val="000017B1"/>
    <w:rsid w:val="00003BBF"/>
    <w:rsid w:val="000128E4"/>
    <w:rsid w:val="00020346"/>
    <w:rsid w:val="000326FA"/>
    <w:rsid w:val="0004007C"/>
    <w:rsid w:val="00042B9F"/>
    <w:rsid w:val="0004443D"/>
    <w:rsid w:val="0004521F"/>
    <w:rsid w:val="0004539F"/>
    <w:rsid w:val="00046959"/>
    <w:rsid w:val="0005010A"/>
    <w:rsid w:val="00050F6C"/>
    <w:rsid w:val="00054F03"/>
    <w:rsid w:val="00066847"/>
    <w:rsid w:val="000705D6"/>
    <w:rsid w:val="000754ED"/>
    <w:rsid w:val="0008285E"/>
    <w:rsid w:val="00085F9E"/>
    <w:rsid w:val="0009229C"/>
    <w:rsid w:val="00095B2D"/>
    <w:rsid w:val="000A3196"/>
    <w:rsid w:val="000A509B"/>
    <w:rsid w:val="000B208E"/>
    <w:rsid w:val="000B2D84"/>
    <w:rsid w:val="000B77E2"/>
    <w:rsid w:val="000C3C6C"/>
    <w:rsid w:val="000C6EB4"/>
    <w:rsid w:val="000D243D"/>
    <w:rsid w:val="000D2C5D"/>
    <w:rsid w:val="000D47D5"/>
    <w:rsid w:val="000D6B46"/>
    <w:rsid w:val="000D70E4"/>
    <w:rsid w:val="000D7FA3"/>
    <w:rsid w:val="000E107E"/>
    <w:rsid w:val="000E507E"/>
    <w:rsid w:val="000F039F"/>
    <w:rsid w:val="001109D5"/>
    <w:rsid w:val="0011233D"/>
    <w:rsid w:val="001157C7"/>
    <w:rsid w:val="00117139"/>
    <w:rsid w:val="00122AE2"/>
    <w:rsid w:val="00130445"/>
    <w:rsid w:val="001340E7"/>
    <w:rsid w:val="00140212"/>
    <w:rsid w:val="00146D1F"/>
    <w:rsid w:val="001502C8"/>
    <w:rsid w:val="00155BF1"/>
    <w:rsid w:val="00165457"/>
    <w:rsid w:val="001753B1"/>
    <w:rsid w:val="00180A89"/>
    <w:rsid w:val="001813EC"/>
    <w:rsid w:val="00183BF2"/>
    <w:rsid w:val="001904A4"/>
    <w:rsid w:val="00190A4C"/>
    <w:rsid w:val="001952B4"/>
    <w:rsid w:val="00197662"/>
    <w:rsid w:val="001B5746"/>
    <w:rsid w:val="001C47C8"/>
    <w:rsid w:val="001D0730"/>
    <w:rsid w:val="001D3225"/>
    <w:rsid w:val="001D3BA9"/>
    <w:rsid w:val="001E5482"/>
    <w:rsid w:val="0020031F"/>
    <w:rsid w:val="002038C7"/>
    <w:rsid w:val="00205C59"/>
    <w:rsid w:val="00211D52"/>
    <w:rsid w:val="0021202D"/>
    <w:rsid w:val="00213330"/>
    <w:rsid w:val="00225088"/>
    <w:rsid w:val="002268A1"/>
    <w:rsid w:val="00226D3E"/>
    <w:rsid w:val="00227612"/>
    <w:rsid w:val="002324E1"/>
    <w:rsid w:val="00234959"/>
    <w:rsid w:val="00235EAD"/>
    <w:rsid w:val="00236F92"/>
    <w:rsid w:val="00240D91"/>
    <w:rsid w:val="0024266E"/>
    <w:rsid w:val="002446DE"/>
    <w:rsid w:val="00255C44"/>
    <w:rsid w:val="002765CD"/>
    <w:rsid w:val="0028031B"/>
    <w:rsid w:val="00282A17"/>
    <w:rsid w:val="002A582C"/>
    <w:rsid w:val="002A6C0F"/>
    <w:rsid w:val="002B1D60"/>
    <w:rsid w:val="002B5834"/>
    <w:rsid w:val="002C2717"/>
    <w:rsid w:val="002C5B3B"/>
    <w:rsid w:val="002C5B8B"/>
    <w:rsid w:val="002C6D7D"/>
    <w:rsid w:val="002D18CB"/>
    <w:rsid w:val="002D202A"/>
    <w:rsid w:val="002D329B"/>
    <w:rsid w:val="002E52DE"/>
    <w:rsid w:val="002E619A"/>
    <w:rsid w:val="002F1E75"/>
    <w:rsid w:val="003007D8"/>
    <w:rsid w:val="00301809"/>
    <w:rsid w:val="003075C5"/>
    <w:rsid w:val="00311299"/>
    <w:rsid w:val="0031743E"/>
    <w:rsid w:val="00320D60"/>
    <w:rsid w:val="00320E65"/>
    <w:rsid w:val="00325C6D"/>
    <w:rsid w:val="00331CB6"/>
    <w:rsid w:val="00335001"/>
    <w:rsid w:val="003539C6"/>
    <w:rsid w:val="00357484"/>
    <w:rsid w:val="00370498"/>
    <w:rsid w:val="00375D8E"/>
    <w:rsid w:val="003811CF"/>
    <w:rsid w:val="003851F4"/>
    <w:rsid w:val="00391731"/>
    <w:rsid w:val="003A1F4E"/>
    <w:rsid w:val="003A213F"/>
    <w:rsid w:val="003A6CDD"/>
    <w:rsid w:val="003B546F"/>
    <w:rsid w:val="003B6956"/>
    <w:rsid w:val="003B6F8E"/>
    <w:rsid w:val="003C6DD6"/>
    <w:rsid w:val="003C797C"/>
    <w:rsid w:val="003D33F3"/>
    <w:rsid w:val="003D4E11"/>
    <w:rsid w:val="003D4F33"/>
    <w:rsid w:val="003D7040"/>
    <w:rsid w:val="003E1746"/>
    <w:rsid w:val="003E2EC1"/>
    <w:rsid w:val="003E5253"/>
    <w:rsid w:val="003F7055"/>
    <w:rsid w:val="003F7293"/>
    <w:rsid w:val="0040799D"/>
    <w:rsid w:val="0042751B"/>
    <w:rsid w:val="00427822"/>
    <w:rsid w:val="00432705"/>
    <w:rsid w:val="00433F84"/>
    <w:rsid w:val="00436EFA"/>
    <w:rsid w:val="0043767E"/>
    <w:rsid w:val="00437FEE"/>
    <w:rsid w:val="00446765"/>
    <w:rsid w:val="00446786"/>
    <w:rsid w:val="00447B2C"/>
    <w:rsid w:val="00456781"/>
    <w:rsid w:val="00461BBC"/>
    <w:rsid w:val="00464FB9"/>
    <w:rsid w:val="004724E5"/>
    <w:rsid w:val="00481B1D"/>
    <w:rsid w:val="00492BF4"/>
    <w:rsid w:val="0049469E"/>
    <w:rsid w:val="004A1E2E"/>
    <w:rsid w:val="004A3257"/>
    <w:rsid w:val="004A54EC"/>
    <w:rsid w:val="004A6879"/>
    <w:rsid w:val="004B12CA"/>
    <w:rsid w:val="004B26B3"/>
    <w:rsid w:val="004B3320"/>
    <w:rsid w:val="004D34BB"/>
    <w:rsid w:val="004F3E92"/>
    <w:rsid w:val="00500038"/>
    <w:rsid w:val="0050065C"/>
    <w:rsid w:val="00506765"/>
    <w:rsid w:val="00513963"/>
    <w:rsid w:val="00523802"/>
    <w:rsid w:val="00523AC0"/>
    <w:rsid w:val="00530550"/>
    <w:rsid w:val="00530AB8"/>
    <w:rsid w:val="005328C5"/>
    <w:rsid w:val="0054042F"/>
    <w:rsid w:val="00541578"/>
    <w:rsid w:val="00550745"/>
    <w:rsid w:val="005566B3"/>
    <w:rsid w:val="00557AAB"/>
    <w:rsid w:val="00563EF0"/>
    <w:rsid w:val="00576399"/>
    <w:rsid w:val="00577E07"/>
    <w:rsid w:val="005844C1"/>
    <w:rsid w:val="00584971"/>
    <w:rsid w:val="00586958"/>
    <w:rsid w:val="005936EE"/>
    <w:rsid w:val="00596E0A"/>
    <w:rsid w:val="005A2076"/>
    <w:rsid w:val="005A4406"/>
    <w:rsid w:val="005A5849"/>
    <w:rsid w:val="005A606C"/>
    <w:rsid w:val="005B19D9"/>
    <w:rsid w:val="005B26E4"/>
    <w:rsid w:val="005B58CE"/>
    <w:rsid w:val="005C1748"/>
    <w:rsid w:val="005C3BA8"/>
    <w:rsid w:val="005D2596"/>
    <w:rsid w:val="005D4CB0"/>
    <w:rsid w:val="005D7872"/>
    <w:rsid w:val="005E2E39"/>
    <w:rsid w:val="005F1696"/>
    <w:rsid w:val="005F1E1F"/>
    <w:rsid w:val="006006AF"/>
    <w:rsid w:val="00604FA1"/>
    <w:rsid w:val="006055A4"/>
    <w:rsid w:val="0061103E"/>
    <w:rsid w:val="0061121A"/>
    <w:rsid w:val="00613DA2"/>
    <w:rsid w:val="0061585C"/>
    <w:rsid w:val="00617B14"/>
    <w:rsid w:val="00620FD2"/>
    <w:rsid w:val="00622E8E"/>
    <w:rsid w:val="006345A3"/>
    <w:rsid w:val="006346D4"/>
    <w:rsid w:val="00642DED"/>
    <w:rsid w:val="0065274F"/>
    <w:rsid w:val="00653E98"/>
    <w:rsid w:val="00656039"/>
    <w:rsid w:val="006657D6"/>
    <w:rsid w:val="00667316"/>
    <w:rsid w:val="00667F7D"/>
    <w:rsid w:val="006702A6"/>
    <w:rsid w:val="00673053"/>
    <w:rsid w:val="0067722A"/>
    <w:rsid w:val="00681F5F"/>
    <w:rsid w:val="00682681"/>
    <w:rsid w:val="00684444"/>
    <w:rsid w:val="00685FA1"/>
    <w:rsid w:val="0069258F"/>
    <w:rsid w:val="0069582B"/>
    <w:rsid w:val="00696457"/>
    <w:rsid w:val="006B1CE9"/>
    <w:rsid w:val="006B3276"/>
    <w:rsid w:val="006B57AB"/>
    <w:rsid w:val="006C3575"/>
    <w:rsid w:val="006C3F00"/>
    <w:rsid w:val="006D47C4"/>
    <w:rsid w:val="006D5274"/>
    <w:rsid w:val="006D6D45"/>
    <w:rsid w:val="006E07C7"/>
    <w:rsid w:val="006E0CFB"/>
    <w:rsid w:val="006F058D"/>
    <w:rsid w:val="007044EC"/>
    <w:rsid w:val="0071230C"/>
    <w:rsid w:val="007163B1"/>
    <w:rsid w:val="00727D1E"/>
    <w:rsid w:val="007540C2"/>
    <w:rsid w:val="00754A54"/>
    <w:rsid w:val="00764C53"/>
    <w:rsid w:val="00772877"/>
    <w:rsid w:val="007753D5"/>
    <w:rsid w:val="00777623"/>
    <w:rsid w:val="00780BDF"/>
    <w:rsid w:val="007825A8"/>
    <w:rsid w:val="007A0579"/>
    <w:rsid w:val="007A1785"/>
    <w:rsid w:val="007B3B54"/>
    <w:rsid w:val="007C08EB"/>
    <w:rsid w:val="007C13C3"/>
    <w:rsid w:val="007C2040"/>
    <w:rsid w:val="007C36C2"/>
    <w:rsid w:val="007D2A88"/>
    <w:rsid w:val="007D51AC"/>
    <w:rsid w:val="007D569A"/>
    <w:rsid w:val="007E3B5E"/>
    <w:rsid w:val="007E4629"/>
    <w:rsid w:val="007E5255"/>
    <w:rsid w:val="008010AA"/>
    <w:rsid w:val="00824572"/>
    <w:rsid w:val="00827D90"/>
    <w:rsid w:val="00827F3E"/>
    <w:rsid w:val="00833145"/>
    <w:rsid w:val="008448F3"/>
    <w:rsid w:val="00847D40"/>
    <w:rsid w:val="00860AC7"/>
    <w:rsid w:val="008645CD"/>
    <w:rsid w:val="00871636"/>
    <w:rsid w:val="00875208"/>
    <w:rsid w:val="008758C2"/>
    <w:rsid w:val="00880D75"/>
    <w:rsid w:val="00887379"/>
    <w:rsid w:val="0089328A"/>
    <w:rsid w:val="00895FD8"/>
    <w:rsid w:val="008A5C16"/>
    <w:rsid w:val="008B3162"/>
    <w:rsid w:val="008C0968"/>
    <w:rsid w:val="008C14EC"/>
    <w:rsid w:val="008C5394"/>
    <w:rsid w:val="008C7772"/>
    <w:rsid w:val="008D0DFE"/>
    <w:rsid w:val="008D61EF"/>
    <w:rsid w:val="008E7195"/>
    <w:rsid w:val="008F00AD"/>
    <w:rsid w:val="008F0CF1"/>
    <w:rsid w:val="008F1AEA"/>
    <w:rsid w:val="0090124C"/>
    <w:rsid w:val="0090562D"/>
    <w:rsid w:val="00905B67"/>
    <w:rsid w:val="009061A1"/>
    <w:rsid w:val="00912EDD"/>
    <w:rsid w:val="009144C8"/>
    <w:rsid w:val="009149EE"/>
    <w:rsid w:val="00921469"/>
    <w:rsid w:val="00923425"/>
    <w:rsid w:val="00927510"/>
    <w:rsid w:val="009363B6"/>
    <w:rsid w:val="00951141"/>
    <w:rsid w:val="00955012"/>
    <w:rsid w:val="0096059C"/>
    <w:rsid w:val="009622AB"/>
    <w:rsid w:val="0097084E"/>
    <w:rsid w:val="009838FA"/>
    <w:rsid w:val="00984C3C"/>
    <w:rsid w:val="00985A17"/>
    <w:rsid w:val="00994DDC"/>
    <w:rsid w:val="009A23A5"/>
    <w:rsid w:val="009A2C7A"/>
    <w:rsid w:val="009B18C2"/>
    <w:rsid w:val="009B200A"/>
    <w:rsid w:val="009B230B"/>
    <w:rsid w:val="009B594D"/>
    <w:rsid w:val="009B5B54"/>
    <w:rsid w:val="009B6442"/>
    <w:rsid w:val="009C79BA"/>
    <w:rsid w:val="009D3247"/>
    <w:rsid w:val="009E2F3B"/>
    <w:rsid w:val="009E6241"/>
    <w:rsid w:val="009F30B0"/>
    <w:rsid w:val="009F6225"/>
    <w:rsid w:val="009F7CB8"/>
    <w:rsid w:val="00A1133B"/>
    <w:rsid w:val="00A3251C"/>
    <w:rsid w:val="00A42200"/>
    <w:rsid w:val="00A4240D"/>
    <w:rsid w:val="00A4399A"/>
    <w:rsid w:val="00A4667D"/>
    <w:rsid w:val="00A52B06"/>
    <w:rsid w:val="00A53767"/>
    <w:rsid w:val="00A607D0"/>
    <w:rsid w:val="00A62BFD"/>
    <w:rsid w:val="00A64B7F"/>
    <w:rsid w:val="00A657C0"/>
    <w:rsid w:val="00A66565"/>
    <w:rsid w:val="00A70096"/>
    <w:rsid w:val="00A70DD7"/>
    <w:rsid w:val="00A72E8B"/>
    <w:rsid w:val="00A73B42"/>
    <w:rsid w:val="00A85370"/>
    <w:rsid w:val="00A85CA6"/>
    <w:rsid w:val="00A9188C"/>
    <w:rsid w:val="00A937C2"/>
    <w:rsid w:val="00A95186"/>
    <w:rsid w:val="00A95663"/>
    <w:rsid w:val="00A970C2"/>
    <w:rsid w:val="00A9720F"/>
    <w:rsid w:val="00AA4982"/>
    <w:rsid w:val="00AA7878"/>
    <w:rsid w:val="00AB0559"/>
    <w:rsid w:val="00AB4AB1"/>
    <w:rsid w:val="00AB60C2"/>
    <w:rsid w:val="00AC0662"/>
    <w:rsid w:val="00AD03BB"/>
    <w:rsid w:val="00AD6D9E"/>
    <w:rsid w:val="00AE297C"/>
    <w:rsid w:val="00AE5C5F"/>
    <w:rsid w:val="00AE7567"/>
    <w:rsid w:val="00AF1E27"/>
    <w:rsid w:val="00AF379F"/>
    <w:rsid w:val="00AF7F3A"/>
    <w:rsid w:val="00B009E0"/>
    <w:rsid w:val="00B239CD"/>
    <w:rsid w:val="00B25DE2"/>
    <w:rsid w:val="00B60D1E"/>
    <w:rsid w:val="00B631D6"/>
    <w:rsid w:val="00B651E0"/>
    <w:rsid w:val="00B65B56"/>
    <w:rsid w:val="00B67DB8"/>
    <w:rsid w:val="00B73DBE"/>
    <w:rsid w:val="00B85ED2"/>
    <w:rsid w:val="00B86065"/>
    <w:rsid w:val="00B91162"/>
    <w:rsid w:val="00B9232C"/>
    <w:rsid w:val="00BA50FB"/>
    <w:rsid w:val="00BA6F6D"/>
    <w:rsid w:val="00BB12BB"/>
    <w:rsid w:val="00BC030C"/>
    <w:rsid w:val="00BC7BA0"/>
    <w:rsid w:val="00BD31BB"/>
    <w:rsid w:val="00BD7FC9"/>
    <w:rsid w:val="00BE2D2C"/>
    <w:rsid w:val="00BE3F4F"/>
    <w:rsid w:val="00BE4E55"/>
    <w:rsid w:val="00BF2ED8"/>
    <w:rsid w:val="00BF61EA"/>
    <w:rsid w:val="00C06513"/>
    <w:rsid w:val="00C07039"/>
    <w:rsid w:val="00C136E4"/>
    <w:rsid w:val="00C20581"/>
    <w:rsid w:val="00C215FE"/>
    <w:rsid w:val="00C2178F"/>
    <w:rsid w:val="00C260D7"/>
    <w:rsid w:val="00C34B5F"/>
    <w:rsid w:val="00C52C22"/>
    <w:rsid w:val="00C60943"/>
    <w:rsid w:val="00C62682"/>
    <w:rsid w:val="00C74221"/>
    <w:rsid w:val="00C76BB4"/>
    <w:rsid w:val="00C823C4"/>
    <w:rsid w:val="00C84324"/>
    <w:rsid w:val="00CB2817"/>
    <w:rsid w:val="00CC0D6A"/>
    <w:rsid w:val="00CC3554"/>
    <w:rsid w:val="00CC3F42"/>
    <w:rsid w:val="00CC4732"/>
    <w:rsid w:val="00CC6392"/>
    <w:rsid w:val="00CD42F2"/>
    <w:rsid w:val="00CD7367"/>
    <w:rsid w:val="00CF070D"/>
    <w:rsid w:val="00CF4E6F"/>
    <w:rsid w:val="00CF591F"/>
    <w:rsid w:val="00D214BC"/>
    <w:rsid w:val="00D21FB9"/>
    <w:rsid w:val="00D26382"/>
    <w:rsid w:val="00D31E8C"/>
    <w:rsid w:val="00D32FCC"/>
    <w:rsid w:val="00D40017"/>
    <w:rsid w:val="00D4186B"/>
    <w:rsid w:val="00D45E56"/>
    <w:rsid w:val="00D475D0"/>
    <w:rsid w:val="00D534CE"/>
    <w:rsid w:val="00D54AA8"/>
    <w:rsid w:val="00D575A4"/>
    <w:rsid w:val="00D62069"/>
    <w:rsid w:val="00D657B3"/>
    <w:rsid w:val="00D709D4"/>
    <w:rsid w:val="00D733E4"/>
    <w:rsid w:val="00D80795"/>
    <w:rsid w:val="00D91EDE"/>
    <w:rsid w:val="00DA51AC"/>
    <w:rsid w:val="00DB4EC7"/>
    <w:rsid w:val="00DC7968"/>
    <w:rsid w:val="00DD0F97"/>
    <w:rsid w:val="00DD2BF0"/>
    <w:rsid w:val="00DD4D73"/>
    <w:rsid w:val="00DE2B4C"/>
    <w:rsid w:val="00DE329A"/>
    <w:rsid w:val="00DE6A56"/>
    <w:rsid w:val="00DF07DF"/>
    <w:rsid w:val="00DF1AA1"/>
    <w:rsid w:val="00DF274B"/>
    <w:rsid w:val="00DF2C66"/>
    <w:rsid w:val="00E100C8"/>
    <w:rsid w:val="00E11CB7"/>
    <w:rsid w:val="00E16D58"/>
    <w:rsid w:val="00E311A7"/>
    <w:rsid w:val="00E314AC"/>
    <w:rsid w:val="00E40A14"/>
    <w:rsid w:val="00E4419E"/>
    <w:rsid w:val="00E4558A"/>
    <w:rsid w:val="00E50627"/>
    <w:rsid w:val="00E6166A"/>
    <w:rsid w:val="00E6750A"/>
    <w:rsid w:val="00E707F4"/>
    <w:rsid w:val="00E70B60"/>
    <w:rsid w:val="00E8020D"/>
    <w:rsid w:val="00E809C5"/>
    <w:rsid w:val="00E812D9"/>
    <w:rsid w:val="00E86E07"/>
    <w:rsid w:val="00E95DCB"/>
    <w:rsid w:val="00EA74DA"/>
    <w:rsid w:val="00EC15E5"/>
    <w:rsid w:val="00EC336B"/>
    <w:rsid w:val="00EC5A4D"/>
    <w:rsid w:val="00EC760F"/>
    <w:rsid w:val="00ED1AD1"/>
    <w:rsid w:val="00ED35D6"/>
    <w:rsid w:val="00EE3CD9"/>
    <w:rsid w:val="00EF20FE"/>
    <w:rsid w:val="00EF27D9"/>
    <w:rsid w:val="00EF4254"/>
    <w:rsid w:val="00EF6327"/>
    <w:rsid w:val="00F01DB0"/>
    <w:rsid w:val="00F03747"/>
    <w:rsid w:val="00F04D28"/>
    <w:rsid w:val="00F072F7"/>
    <w:rsid w:val="00F101EB"/>
    <w:rsid w:val="00F140E3"/>
    <w:rsid w:val="00F14106"/>
    <w:rsid w:val="00F2031C"/>
    <w:rsid w:val="00F22408"/>
    <w:rsid w:val="00F22DBF"/>
    <w:rsid w:val="00F32516"/>
    <w:rsid w:val="00F32D20"/>
    <w:rsid w:val="00F53324"/>
    <w:rsid w:val="00F569F3"/>
    <w:rsid w:val="00F579E1"/>
    <w:rsid w:val="00F6429D"/>
    <w:rsid w:val="00F70882"/>
    <w:rsid w:val="00F72EB3"/>
    <w:rsid w:val="00F77374"/>
    <w:rsid w:val="00F81E84"/>
    <w:rsid w:val="00F85890"/>
    <w:rsid w:val="00F85931"/>
    <w:rsid w:val="00F900B2"/>
    <w:rsid w:val="00F90EF2"/>
    <w:rsid w:val="00F92EC7"/>
    <w:rsid w:val="00FA13B5"/>
    <w:rsid w:val="00FA4FB0"/>
    <w:rsid w:val="00FA4FED"/>
    <w:rsid w:val="00FA5FBE"/>
    <w:rsid w:val="00FB48A2"/>
    <w:rsid w:val="00FB5183"/>
    <w:rsid w:val="00FB73BB"/>
    <w:rsid w:val="00FC30BC"/>
    <w:rsid w:val="00FD30C4"/>
    <w:rsid w:val="00FD397C"/>
    <w:rsid w:val="00FD5C67"/>
    <w:rsid w:val="00FF2E07"/>
    <w:rsid w:val="00FF3F7B"/>
    <w:rsid w:val="00FF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9684835"/>
  <w15:docId w15:val="{E0C4FEA7-6FF9-BB40-A759-05173C9E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E95DCB"/>
    <w:pPr>
      <w:spacing w:after="120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AD03BB"/>
    <w:pPr>
      <w:keepNext/>
      <w:spacing w:before="240" w:after="60"/>
      <w:outlineLvl w:val="0"/>
    </w:pPr>
    <w:rPr>
      <w:rFonts w:cs="Arial"/>
      <w:b/>
      <w:bCs/>
      <w:kern w:val="32"/>
      <w:sz w:val="44"/>
      <w:szCs w:val="32"/>
    </w:rPr>
  </w:style>
  <w:style w:type="paragraph" w:styleId="berschrift2">
    <w:name w:val="heading 2"/>
    <w:basedOn w:val="Standard"/>
    <w:next w:val="Standard"/>
    <w:qFormat/>
    <w:rsid w:val="00AD03BB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AD03BB"/>
    <w:pPr>
      <w:keepNext/>
      <w:spacing w:before="240" w:after="60"/>
      <w:outlineLvl w:val="2"/>
    </w:pPr>
    <w:rPr>
      <w:rFonts w:cs="Arial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37FEE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437FEE"/>
  </w:style>
  <w:style w:type="paragraph" w:styleId="Fuzeile">
    <w:name w:val="footer"/>
    <w:basedOn w:val="Standard"/>
    <w:link w:val="FuzeileZchn"/>
    <w:uiPriority w:val="99"/>
    <w:unhideWhenUsed/>
    <w:rsid w:val="00437FEE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437FE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7FEE"/>
    <w:pPr>
      <w:spacing w:after="0"/>
    </w:pPr>
    <w:rPr>
      <w:rFonts w:ascii="Tahoma" w:hAnsi="Tahoma"/>
      <w:sz w:val="16"/>
      <w:szCs w:val="16"/>
      <w:lang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437FE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37F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infacheTabelle21">
    <w:name w:val="Einfache Tabelle 21"/>
    <w:basedOn w:val="NormaleTabelle"/>
    <w:uiPriority w:val="42"/>
    <w:rsid w:val="003A6CDD"/>
    <w:rPr>
      <w:sz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  <w:insideH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ProtokollSchunkText">
    <w:name w:val="Protokoll Schunk Text"/>
    <w:basedOn w:val="Standard"/>
    <w:rsid w:val="00AD6D9E"/>
    <w:pPr>
      <w:spacing w:after="0"/>
      <w:ind w:left="879" w:right="765"/>
    </w:pPr>
  </w:style>
  <w:style w:type="character" w:styleId="Hyperlink">
    <w:name w:val="Hyperlink"/>
    <w:unhideWhenUsed/>
    <w:rsid w:val="0071230C"/>
    <w:rPr>
      <w:color w:val="0000FF"/>
      <w:u w:val="single"/>
    </w:rPr>
  </w:style>
  <w:style w:type="character" w:styleId="Fett">
    <w:name w:val="Strong"/>
    <w:qFormat/>
    <w:rsid w:val="0071230C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7305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73053"/>
    <w:pPr>
      <w:spacing w:after="0"/>
    </w:pPr>
    <w:rPr>
      <w:rFonts w:ascii="Times New Roman" w:eastAsiaTheme="minorEastAsia" w:hAnsi="Times New Roman"/>
      <w:sz w:val="20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73053"/>
    <w:rPr>
      <w:rFonts w:ascii="Times New Roman" w:eastAsiaTheme="minorEastAsia" w:hAnsi="Times New Roman"/>
    </w:rPr>
  </w:style>
  <w:style w:type="paragraph" w:customStyle="1" w:styleId="Default">
    <w:name w:val="Default"/>
    <w:rsid w:val="005A4406"/>
    <w:pPr>
      <w:widowControl w:val="0"/>
      <w:autoSpaceDE w:val="0"/>
      <w:autoSpaceDN w:val="0"/>
      <w:adjustRightInd w:val="0"/>
    </w:pPr>
    <w:rPr>
      <w:rFonts w:ascii="Neo Sans Pro" w:eastAsiaTheme="minorEastAsia" w:hAnsi="Neo Sans Pro" w:cs="Neo Sans Pro"/>
      <w:color w:val="000000"/>
      <w:sz w:val="24"/>
      <w:szCs w:val="24"/>
      <w:lang w:eastAsia="ja-JP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A4406"/>
    <w:rPr>
      <w:color w:val="808080"/>
      <w:shd w:val="clear" w:color="auto" w:fill="E6E6E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3B54"/>
    <w:pPr>
      <w:spacing w:after="120"/>
    </w:pPr>
    <w:rPr>
      <w:rFonts w:ascii="Calibri" w:eastAsia="Calibri" w:hAnsi="Calibri"/>
      <w:b/>
      <w:bCs/>
      <w:lang w:eastAsia="en-US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B3B54"/>
    <w:rPr>
      <w:rFonts w:ascii="Times New Roman" w:eastAsiaTheme="minorEastAsia" w:hAnsi="Times New Roman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2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ODEN~1\AppData\Local\Temp\notes7A3E85\Vorlage%20Pressemitteilung%20Schunk%20Grou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99D0CE4944061438C8D049F989F8709" ma:contentTypeVersion="15" ma:contentTypeDescription="Ein neues Dokument erstellen." ma:contentTypeScope="" ma:versionID="e858341395ba0942433672082207e83d">
  <xsd:schema xmlns:xsd="http://www.w3.org/2001/XMLSchema" xmlns:xs="http://www.w3.org/2001/XMLSchema" xmlns:p="http://schemas.microsoft.com/office/2006/metadata/properties" xmlns:ns1="http://schemas.microsoft.com/sharepoint/v3" xmlns:ns3="0bef0ce4-dab6-426e-99a3-e4e522da1e0d" xmlns:ns4="025dc2fb-2d9d-4581-9b24-32e5fedfeb6b" targetNamespace="http://schemas.microsoft.com/office/2006/metadata/properties" ma:root="true" ma:fieldsID="824ba22741709754c4b6e688041ef4d2" ns1:_="" ns3:_="" ns4:_="">
    <xsd:import namespace="http://schemas.microsoft.com/sharepoint/v3"/>
    <xsd:import namespace="0bef0ce4-dab6-426e-99a3-e4e522da1e0d"/>
    <xsd:import namespace="025dc2fb-2d9d-4581-9b24-32e5fedfeb6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Eigenschaften der einheitlichen Compliancerichtlinie" ma:description="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I-Aktion der einheitlichen Compliancerichtlinie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ef0ce4-dab6-426e-99a3-e4e522da1e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5dc2fb-2d9d-4581-9b24-32e5fedfeb6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Freigabehinweis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5694B-84F9-4860-988A-CD15C09CCE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bef0ce4-dab6-426e-99a3-e4e522da1e0d"/>
    <ds:schemaRef ds:uri="025dc2fb-2d9d-4581-9b24-32e5fedfeb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AD1CD0-B2A7-4DDD-939A-4D160ED70A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C00036-5601-4D7B-AA2B-1633744E86CE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025dc2fb-2d9d-4581-9b24-32e5fedfeb6b"/>
    <ds:schemaRef ds:uri="http://schemas.microsoft.com/office/2006/documentManagement/types"/>
    <ds:schemaRef ds:uri="0bef0ce4-dab6-426e-99a3-e4e522da1e0d"/>
    <ds:schemaRef ds:uri="http://schemas.microsoft.com/sharepoint/v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C5BD036-3290-42BF-828A-91BA51B2B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Pressemitteilung Schunk Group</Template>
  <TotalTime>0</TotalTime>
  <Pages>5</Pages>
  <Words>810</Words>
  <Characters>5107</Characters>
  <Application>Microsoft Office Word</Application>
  <DocSecurity>4</DocSecurity>
  <Lines>42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Verbale</vt:lpstr>
      <vt:lpstr>Verbale</vt:lpstr>
    </vt:vector>
  </TitlesOfParts>
  <Company>CW Mediaservices</Company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Verbale</dc:title>
  <dc:subject/>
  <dc:creator>Bodenhagen, Andrea</dc:creator>
  <cp:keywords/>
  <cp:lastModifiedBy>Daniel Raschke</cp:lastModifiedBy>
  <cp:revision>2</cp:revision>
  <cp:lastPrinted>2020-02-03T07:15:00Z</cp:lastPrinted>
  <dcterms:created xsi:type="dcterms:W3CDTF">2020-03-18T07:57:00Z</dcterms:created>
  <dcterms:modified xsi:type="dcterms:W3CDTF">2020-03-18T07:57:00Z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0x010100899D0CE4944061438C8D049F989F8709</vt:lpwstr>
  </property>
</Properties>
</file>