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545F" w14:textId="77777777" w:rsidR="003F11E0" w:rsidRDefault="00D235FA">
      <w:pPr>
        <w:pStyle w:val="berschrift1"/>
        <w:tabs>
          <w:tab w:val="left" w:pos="7810"/>
          <w:tab w:val="left" w:pos="8250"/>
        </w:tabs>
        <w:ind w:right="1260"/>
      </w:pPr>
      <w:r>
        <w:t>Press release</w:t>
      </w:r>
    </w:p>
    <w:p w14:paraId="0CCF982E" w14:textId="306B8FD1" w:rsidR="003F11E0" w:rsidRDefault="006C342F">
      <w:r>
        <w:rPr>
          <w:noProof/>
        </w:rPr>
        <mc:AlternateContent>
          <mc:Choice Requires="wps">
            <w:drawing>
              <wp:anchor distT="45720" distB="45720" distL="114300" distR="113030" simplePos="0" relativeHeight="6" behindDoc="0" locked="0" layoutInCell="1" allowOverlap="1" wp14:anchorId="2B1AE5F1" wp14:editId="5CB1EA04">
                <wp:simplePos x="0" y="0"/>
                <wp:positionH relativeFrom="page">
                  <wp:posOffset>5495925</wp:posOffset>
                </wp:positionH>
                <wp:positionV relativeFrom="margin">
                  <wp:posOffset>778510</wp:posOffset>
                </wp:positionV>
                <wp:extent cx="1839595" cy="345186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34518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32B46D3" w14:textId="5ADCFC23" w:rsidR="003F11E0" w:rsidRPr="00C42572" w:rsidRDefault="00D235FA">
                            <w:pPr>
                              <w:pStyle w:val="Rahmeninhalt"/>
                              <w:rPr>
                                <w:b/>
                                <w:sz w:val="18"/>
                                <w:szCs w:val="18"/>
                                <w:lang w:val="de-DE"/>
                              </w:rPr>
                            </w:pPr>
                            <w:r w:rsidRPr="00C42572">
                              <w:rPr>
                                <w:b/>
                                <w:color w:val="000000"/>
                                <w:sz w:val="18"/>
                                <w:szCs w:val="18"/>
                                <w:lang w:val="de-DE"/>
                              </w:rPr>
                              <w:t xml:space="preserve">Reiskirchen, </w:t>
                            </w:r>
                            <w:r w:rsidR="006677AF" w:rsidRPr="00C42572">
                              <w:rPr>
                                <w:b/>
                                <w:color w:val="000000"/>
                                <w:sz w:val="18"/>
                                <w:szCs w:val="18"/>
                                <w:lang w:val="de-DE"/>
                              </w:rPr>
                              <w:t>17</w:t>
                            </w:r>
                            <w:r w:rsidRPr="00C42572">
                              <w:rPr>
                                <w:b/>
                                <w:color w:val="000000"/>
                                <w:sz w:val="18"/>
                                <w:szCs w:val="18"/>
                                <w:lang w:val="de-DE"/>
                              </w:rPr>
                              <w:t>.1</w:t>
                            </w:r>
                            <w:r w:rsidR="006677AF" w:rsidRPr="00C42572">
                              <w:rPr>
                                <w:b/>
                                <w:color w:val="000000"/>
                                <w:sz w:val="18"/>
                                <w:szCs w:val="18"/>
                                <w:lang w:val="de-DE"/>
                              </w:rPr>
                              <w:t>1</w:t>
                            </w:r>
                            <w:r w:rsidRPr="00C42572">
                              <w:rPr>
                                <w:b/>
                                <w:color w:val="000000"/>
                                <w:sz w:val="18"/>
                                <w:szCs w:val="18"/>
                                <w:lang w:val="de-DE"/>
                              </w:rPr>
                              <w:t>.2020</w:t>
                            </w:r>
                          </w:p>
                          <w:p w14:paraId="2E48C560" w14:textId="77777777" w:rsidR="003F11E0" w:rsidRPr="00C42572" w:rsidRDefault="003F11E0">
                            <w:pPr>
                              <w:pStyle w:val="Rahmeninhalt"/>
                              <w:rPr>
                                <w:b/>
                                <w:color w:val="000000"/>
                                <w:sz w:val="18"/>
                                <w:szCs w:val="18"/>
                                <w:lang w:val="de-DE"/>
                              </w:rPr>
                            </w:pPr>
                          </w:p>
                          <w:p w14:paraId="38C8BA9C" w14:textId="77777777" w:rsidR="003F11E0" w:rsidRPr="00C42572" w:rsidRDefault="00D235FA">
                            <w:pPr>
                              <w:pStyle w:val="Rahmeninhalt"/>
                              <w:rPr>
                                <w:b/>
                                <w:sz w:val="18"/>
                                <w:szCs w:val="18"/>
                                <w:lang w:val="de-DE"/>
                              </w:rPr>
                            </w:pPr>
                            <w:r w:rsidRPr="00C42572">
                              <w:rPr>
                                <w:b/>
                                <w:color w:val="000000"/>
                                <w:sz w:val="18"/>
                                <w:szCs w:val="18"/>
                                <w:lang w:val="de-DE"/>
                              </w:rPr>
                              <w:t>Contact details</w:t>
                            </w:r>
                          </w:p>
                          <w:p w14:paraId="6A1250E6" w14:textId="77777777" w:rsidR="003F11E0" w:rsidRPr="002639EB" w:rsidRDefault="003F11E0">
                            <w:pPr>
                              <w:pStyle w:val="Rahmeninhalt"/>
                              <w:spacing w:after="0"/>
                              <w:rPr>
                                <w:color w:val="000000"/>
                                <w:lang w:val="de-DE"/>
                              </w:rPr>
                            </w:pPr>
                          </w:p>
                          <w:p w14:paraId="0939AB8A" w14:textId="2B1B60BA" w:rsidR="006677AF" w:rsidRPr="006677AF" w:rsidRDefault="006677AF" w:rsidP="006677AF">
                            <w:pPr>
                              <w:pStyle w:val="Rahmeninhalt"/>
                              <w:spacing w:after="0"/>
                              <w:rPr>
                                <w:sz w:val="18"/>
                                <w:szCs w:val="18"/>
                                <w:lang w:val="de-DE"/>
                              </w:rPr>
                            </w:pPr>
                            <w:r w:rsidRPr="006677AF">
                              <w:rPr>
                                <w:b/>
                                <w:bCs/>
                                <w:color w:val="000000"/>
                                <w:sz w:val="18"/>
                                <w:szCs w:val="18"/>
                                <w:lang w:val="de-DE"/>
                              </w:rPr>
                              <w:t>Weiss Umwelttechnik GmbH</w:t>
                            </w:r>
                            <w:r w:rsidRPr="006677AF">
                              <w:rPr>
                                <w:color w:val="000000"/>
                                <w:sz w:val="18"/>
                                <w:szCs w:val="18"/>
                                <w:lang w:val="de-DE"/>
                              </w:rPr>
                              <w:br/>
                              <w:t>Anika Adams</w:t>
                            </w:r>
                            <w:r w:rsidRPr="006677AF">
                              <w:rPr>
                                <w:color w:val="000000"/>
                                <w:sz w:val="18"/>
                                <w:szCs w:val="18"/>
                                <w:lang w:val="de-DE"/>
                              </w:rPr>
                              <w:br/>
                            </w:r>
                            <w:r>
                              <w:rPr>
                                <w:color w:val="000000"/>
                                <w:sz w:val="18"/>
                                <w:szCs w:val="18"/>
                                <w:lang w:val="de-DE"/>
                              </w:rPr>
                              <w:t>Phone</w:t>
                            </w:r>
                            <w:r w:rsidRPr="006677AF">
                              <w:rPr>
                                <w:color w:val="000000"/>
                                <w:sz w:val="18"/>
                                <w:szCs w:val="18"/>
                                <w:lang w:val="de-DE"/>
                              </w:rPr>
                              <w:t xml:space="preserve"> +49 6408 84-6842</w:t>
                            </w:r>
                            <w:r w:rsidRPr="006677AF">
                              <w:rPr>
                                <w:color w:val="000000"/>
                                <w:sz w:val="18"/>
                                <w:szCs w:val="18"/>
                                <w:lang w:val="de-DE"/>
                              </w:rPr>
                              <w:br/>
                              <w:t>anika.adams@weiss-technik.com</w:t>
                            </w:r>
                          </w:p>
                          <w:p w14:paraId="047692AC" w14:textId="53AB1B42" w:rsidR="006677AF" w:rsidRPr="006677AF" w:rsidRDefault="006677AF" w:rsidP="006677AF">
                            <w:pPr>
                              <w:pStyle w:val="Rahmeninhalt"/>
                              <w:spacing w:after="0"/>
                              <w:rPr>
                                <w:rStyle w:val="Internetverknpfung"/>
                                <w:color w:val="000000"/>
                                <w:sz w:val="18"/>
                                <w:szCs w:val="18"/>
                                <w:lang w:val="de-DE"/>
                              </w:rPr>
                            </w:pPr>
                            <w:r w:rsidRPr="006677AF">
                              <w:rPr>
                                <w:color w:val="000000"/>
                                <w:sz w:val="18"/>
                                <w:szCs w:val="18"/>
                                <w:lang w:val="de-DE"/>
                              </w:rPr>
                              <w:t>Greizer Straße 41-49</w:t>
                            </w:r>
                            <w:r w:rsidRPr="006677AF">
                              <w:rPr>
                                <w:color w:val="000000"/>
                                <w:sz w:val="18"/>
                                <w:szCs w:val="18"/>
                                <w:lang w:val="de-DE"/>
                              </w:rPr>
                              <w:br/>
                              <w:t>35447 Reiskirchen</w:t>
                            </w:r>
                            <w:r w:rsidRPr="006677AF">
                              <w:rPr>
                                <w:color w:val="000000"/>
                                <w:sz w:val="18"/>
                                <w:szCs w:val="18"/>
                                <w:lang w:val="de-DE"/>
                              </w:rPr>
                              <w:br/>
                            </w:r>
                            <w:r>
                              <w:rPr>
                                <w:color w:val="000000"/>
                                <w:sz w:val="18"/>
                                <w:szCs w:val="18"/>
                                <w:lang w:val="de-DE"/>
                              </w:rPr>
                              <w:t>Germany</w:t>
                            </w:r>
                            <w:r w:rsidRPr="006677AF">
                              <w:rPr>
                                <w:color w:val="000000"/>
                                <w:sz w:val="18"/>
                                <w:szCs w:val="18"/>
                                <w:lang w:val="de-DE"/>
                              </w:rPr>
                              <w:br/>
                            </w:r>
                            <w:r w:rsidRPr="006677AF">
                              <w:rPr>
                                <w:rStyle w:val="Internetverknpfung"/>
                                <w:color w:val="000000"/>
                                <w:sz w:val="18"/>
                                <w:szCs w:val="18"/>
                                <w:u w:val="none"/>
                                <w:lang w:val="de-DE"/>
                              </w:rPr>
                              <w:t>www.weiss-technik.com</w:t>
                            </w:r>
                          </w:p>
                          <w:p w14:paraId="53E5732D" w14:textId="77777777" w:rsidR="006677AF" w:rsidRPr="006677AF" w:rsidRDefault="006677AF" w:rsidP="006677AF">
                            <w:pPr>
                              <w:pStyle w:val="Rahmeninhalt"/>
                              <w:spacing w:after="0"/>
                              <w:rPr>
                                <w:lang w:val="de-DE"/>
                              </w:rPr>
                            </w:pPr>
                          </w:p>
                          <w:p w14:paraId="24806303" w14:textId="7E0447CA" w:rsidR="006677AF" w:rsidRPr="00995255" w:rsidRDefault="006677AF" w:rsidP="006677AF">
                            <w:pPr>
                              <w:pStyle w:val="StandardWeb"/>
                              <w:spacing w:beforeAutospacing="0" w:after="0" w:afterAutospacing="0"/>
                              <w:rPr>
                                <w:rFonts w:ascii="Calibri" w:hAnsi="Calibri" w:cs="Calibri"/>
                                <w:b/>
                                <w:bCs/>
                                <w:sz w:val="18"/>
                                <w:szCs w:val="18"/>
                              </w:rPr>
                            </w:pPr>
                            <w:r>
                              <w:rPr>
                                <w:rFonts w:ascii="Calibri" w:hAnsi="Calibri" w:cs="Calibri"/>
                                <w:b/>
                                <w:bCs/>
                                <w:sz w:val="18"/>
                                <w:szCs w:val="18"/>
                              </w:rPr>
                              <w:t>Editor</w:t>
                            </w:r>
                          </w:p>
                          <w:p w14:paraId="6C631F83" w14:textId="77777777" w:rsidR="006677AF" w:rsidRDefault="006677AF" w:rsidP="006677AF">
                            <w:pPr>
                              <w:pStyle w:val="StandardWeb"/>
                              <w:spacing w:beforeAutospacing="0" w:after="0" w:afterAutospacing="0"/>
                              <w:rPr>
                                <w:rFonts w:ascii="Calibri" w:hAnsi="Calibri" w:cs="Calibri"/>
                                <w:sz w:val="18"/>
                                <w:szCs w:val="18"/>
                              </w:rPr>
                            </w:pPr>
                            <w:r>
                              <w:rPr>
                                <w:rFonts w:ascii="Calibri" w:hAnsi="Calibri" w:cs="Calibri"/>
                                <w:sz w:val="18"/>
                                <w:szCs w:val="18"/>
                              </w:rPr>
                              <w:t xml:space="preserve">txtconcept Marco Michels </w:t>
                            </w:r>
                          </w:p>
                          <w:p w14:paraId="31BCD1FD" w14:textId="28E24739" w:rsidR="006677AF" w:rsidRDefault="00C42572" w:rsidP="006677AF">
                            <w:pPr>
                              <w:pStyle w:val="StandardWeb"/>
                              <w:spacing w:beforeAutospacing="0" w:after="0" w:afterAutospacing="0"/>
                              <w:rPr>
                                <w:rFonts w:ascii="Calibri" w:hAnsi="Calibri" w:cs="Calibri"/>
                                <w:sz w:val="18"/>
                                <w:szCs w:val="18"/>
                              </w:rPr>
                            </w:pPr>
                            <w:r>
                              <w:rPr>
                                <w:rFonts w:ascii="Calibri" w:hAnsi="Calibri" w:cs="Calibri"/>
                                <w:sz w:val="18"/>
                                <w:szCs w:val="18"/>
                              </w:rPr>
                              <w:t>Phone</w:t>
                            </w:r>
                            <w:bookmarkStart w:id="0" w:name="_GoBack"/>
                            <w:bookmarkEnd w:id="0"/>
                            <w:r w:rsidR="006677AF">
                              <w:rPr>
                                <w:rFonts w:ascii="Calibri" w:hAnsi="Calibri" w:cs="Calibri"/>
                                <w:sz w:val="18"/>
                                <w:szCs w:val="18"/>
                              </w:rPr>
                              <w:t xml:space="preserve"> +49 641 58174-27          </w:t>
                            </w:r>
                          </w:p>
                          <w:p w14:paraId="33D091E1" w14:textId="77777777" w:rsidR="006677AF" w:rsidRPr="007C1E31" w:rsidRDefault="006677AF" w:rsidP="006677AF">
                            <w:pPr>
                              <w:pStyle w:val="StandardWeb"/>
                              <w:spacing w:beforeAutospacing="0" w:after="0" w:afterAutospacing="0"/>
                              <w:rPr>
                                <w:rFonts w:ascii="Calibri" w:hAnsi="Calibri" w:cs="Calibri"/>
                                <w:sz w:val="18"/>
                                <w:szCs w:val="18"/>
                              </w:rPr>
                            </w:pPr>
                            <w:r w:rsidRPr="00B50A67">
                              <w:rPr>
                                <w:rFonts w:ascii="Calibri" w:hAnsi="Calibri" w:cs="Calibri"/>
                                <w:sz w:val="18"/>
                                <w:szCs w:val="18"/>
                              </w:rPr>
                              <w:t>m.michels@txtconcept.de</w:t>
                            </w:r>
                            <w:r>
                              <w:rPr>
                                <w:rFonts w:ascii="Calibri" w:hAnsi="Calibri" w:cs="Calibri"/>
                                <w:sz w:val="18"/>
                                <w:szCs w:val="18"/>
                              </w:rPr>
                              <w:br/>
                              <w:t>www.txtconcept.de</w:t>
                            </w:r>
                          </w:p>
                          <w:p w14:paraId="00E355D0" w14:textId="77777777" w:rsidR="003F11E0" w:rsidRPr="006677AF" w:rsidRDefault="003F11E0">
                            <w:pPr>
                              <w:pStyle w:val="Rahmeninhalt"/>
                              <w:spacing w:after="0"/>
                              <w:rPr>
                                <w:color w:val="000000"/>
                                <w:lang w:val="en-US"/>
                              </w:rP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2B1AE5F1" id="Textfeld 2" o:spid="_x0000_s1026" style="position:absolute;margin-left:432.75pt;margin-top:61.3pt;width:144.85pt;height:271.8pt;z-index:6;visibility:visible;mso-wrap-style:square;mso-width-percent:0;mso-height-percent:200;mso-wrap-distance-left:9pt;mso-wrap-distance-top:3.6pt;mso-wrap-distance-right:8.9pt;mso-wrap-distance-bottom:3.6pt;mso-position-horizontal:absolute;mso-position-horizontal-relative:page;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" stroked="f" strokeweight=".26mm">
                <v:textbox style="mso-fit-shape-to-text:t">
                  <w:txbxContent>
                    <w:p w14:paraId="032B46D3" w14:textId="5ADCFC23" w:rsidR="003F11E0" w:rsidRPr="00C42572" w:rsidRDefault="00D235FA">
                      <w:pPr>
                        <w:pStyle w:val="Rahmeninhalt"/>
                        <w:rPr>
                          <w:b/>
                          <w:sz w:val="18"/>
                          <w:szCs w:val="18"/>
                          <w:lang w:val="de-DE"/>
                        </w:rPr>
                      </w:pPr>
                      <w:r w:rsidRPr="00C42572">
                        <w:rPr>
                          <w:b/>
                          <w:color w:val="000000"/>
                          <w:sz w:val="18"/>
                          <w:szCs w:val="18"/>
                          <w:lang w:val="de-DE"/>
                        </w:rPr>
                        <w:t xml:space="preserve">Reiskirchen, </w:t>
                      </w:r>
                      <w:r w:rsidR="006677AF" w:rsidRPr="00C42572">
                        <w:rPr>
                          <w:b/>
                          <w:color w:val="000000"/>
                          <w:sz w:val="18"/>
                          <w:szCs w:val="18"/>
                          <w:lang w:val="de-DE"/>
                        </w:rPr>
                        <w:t>17</w:t>
                      </w:r>
                      <w:r w:rsidRPr="00C42572">
                        <w:rPr>
                          <w:b/>
                          <w:color w:val="000000"/>
                          <w:sz w:val="18"/>
                          <w:szCs w:val="18"/>
                          <w:lang w:val="de-DE"/>
                        </w:rPr>
                        <w:t>.1</w:t>
                      </w:r>
                      <w:r w:rsidR="006677AF" w:rsidRPr="00C42572">
                        <w:rPr>
                          <w:b/>
                          <w:color w:val="000000"/>
                          <w:sz w:val="18"/>
                          <w:szCs w:val="18"/>
                          <w:lang w:val="de-DE"/>
                        </w:rPr>
                        <w:t>1</w:t>
                      </w:r>
                      <w:r w:rsidRPr="00C42572">
                        <w:rPr>
                          <w:b/>
                          <w:color w:val="000000"/>
                          <w:sz w:val="18"/>
                          <w:szCs w:val="18"/>
                          <w:lang w:val="de-DE"/>
                        </w:rPr>
                        <w:t>.2020</w:t>
                      </w:r>
                    </w:p>
                    <w:p w14:paraId="2E48C560" w14:textId="77777777" w:rsidR="003F11E0" w:rsidRPr="00C42572" w:rsidRDefault="003F11E0">
                      <w:pPr>
                        <w:pStyle w:val="Rahmeninhalt"/>
                        <w:rPr>
                          <w:b/>
                          <w:color w:val="000000"/>
                          <w:sz w:val="18"/>
                          <w:szCs w:val="18"/>
                          <w:lang w:val="de-DE"/>
                        </w:rPr>
                      </w:pPr>
                    </w:p>
                    <w:p w14:paraId="38C8BA9C" w14:textId="77777777" w:rsidR="003F11E0" w:rsidRPr="00C42572" w:rsidRDefault="00D235FA">
                      <w:pPr>
                        <w:pStyle w:val="Rahmeninhalt"/>
                        <w:rPr>
                          <w:b/>
                          <w:sz w:val="18"/>
                          <w:szCs w:val="18"/>
                          <w:lang w:val="de-DE"/>
                        </w:rPr>
                      </w:pPr>
                      <w:r w:rsidRPr="00C42572">
                        <w:rPr>
                          <w:b/>
                          <w:color w:val="000000"/>
                          <w:sz w:val="18"/>
                          <w:szCs w:val="18"/>
                          <w:lang w:val="de-DE"/>
                        </w:rPr>
                        <w:t>Contact details</w:t>
                      </w:r>
                    </w:p>
                    <w:p w14:paraId="6A1250E6" w14:textId="77777777" w:rsidR="003F11E0" w:rsidRPr="002639EB" w:rsidRDefault="003F11E0">
                      <w:pPr>
                        <w:pStyle w:val="Rahmeninhalt"/>
                        <w:spacing w:after="0"/>
                        <w:rPr>
                          <w:color w:val="000000"/>
                          <w:lang w:val="de-DE"/>
                        </w:rPr>
                      </w:pPr>
                    </w:p>
                    <w:p w14:paraId="0939AB8A" w14:textId="2B1B60BA" w:rsidR="006677AF" w:rsidRPr="006677AF" w:rsidRDefault="006677AF" w:rsidP="006677AF">
                      <w:pPr>
                        <w:pStyle w:val="Rahmeninhalt"/>
                        <w:spacing w:after="0"/>
                        <w:rPr>
                          <w:sz w:val="18"/>
                          <w:szCs w:val="18"/>
                          <w:lang w:val="de-DE"/>
                        </w:rPr>
                      </w:pPr>
                      <w:r w:rsidRPr="006677AF">
                        <w:rPr>
                          <w:b/>
                          <w:bCs/>
                          <w:color w:val="000000"/>
                          <w:sz w:val="18"/>
                          <w:szCs w:val="18"/>
                          <w:lang w:val="de-DE"/>
                        </w:rPr>
                        <w:t>Weiss Umwelttechnik GmbH</w:t>
                      </w:r>
                      <w:r w:rsidRPr="006677AF">
                        <w:rPr>
                          <w:color w:val="000000"/>
                          <w:sz w:val="18"/>
                          <w:szCs w:val="18"/>
                          <w:lang w:val="de-DE"/>
                        </w:rPr>
                        <w:br/>
                        <w:t>Anika Adams</w:t>
                      </w:r>
                      <w:r w:rsidRPr="006677AF">
                        <w:rPr>
                          <w:color w:val="000000"/>
                          <w:sz w:val="18"/>
                          <w:szCs w:val="18"/>
                          <w:lang w:val="de-DE"/>
                        </w:rPr>
                        <w:br/>
                      </w:r>
                      <w:r>
                        <w:rPr>
                          <w:color w:val="000000"/>
                          <w:sz w:val="18"/>
                          <w:szCs w:val="18"/>
                          <w:lang w:val="de-DE"/>
                        </w:rPr>
                        <w:t>Phone</w:t>
                      </w:r>
                      <w:r w:rsidRPr="006677AF">
                        <w:rPr>
                          <w:color w:val="000000"/>
                          <w:sz w:val="18"/>
                          <w:szCs w:val="18"/>
                          <w:lang w:val="de-DE"/>
                        </w:rPr>
                        <w:t xml:space="preserve"> +49 6408 84-6842</w:t>
                      </w:r>
                      <w:r w:rsidRPr="006677AF">
                        <w:rPr>
                          <w:color w:val="000000"/>
                          <w:sz w:val="18"/>
                          <w:szCs w:val="18"/>
                          <w:lang w:val="de-DE"/>
                        </w:rPr>
                        <w:br/>
                        <w:t>anika.adams@weiss-technik.com</w:t>
                      </w:r>
                    </w:p>
                    <w:p w14:paraId="047692AC" w14:textId="53AB1B42" w:rsidR="006677AF" w:rsidRPr="006677AF" w:rsidRDefault="006677AF" w:rsidP="006677AF">
                      <w:pPr>
                        <w:pStyle w:val="Rahmeninhalt"/>
                        <w:spacing w:after="0"/>
                        <w:rPr>
                          <w:rStyle w:val="Internetverknpfung"/>
                          <w:color w:val="000000"/>
                          <w:sz w:val="18"/>
                          <w:szCs w:val="18"/>
                          <w:lang w:val="de-DE"/>
                        </w:rPr>
                      </w:pPr>
                      <w:r w:rsidRPr="006677AF">
                        <w:rPr>
                          <w:color w:val="000000"/>
                          <w:sz w:val="18"/>
                          <w:szCs w:val="18"/>
                          <w:lang w:val="de-DE"/>
                        </w:rPr>
                        <w:t>Greizer Straße 41-49</w:t>
                      </w:r>
                      <w:r w:rsidRPr="006677AF">
                        <w:rPr>
                          <w:color w:val="000000"/>
                          <w:sz w:val="18"/>
                          <w:szCs w:val="18"/>
                          <w:lang w:val="de-DE"/>
                        </w:rPr>
                        <w:br/>
                        <w:t>35447 Reiskirchen</w:t>
                      </w:r>
                      <w:r w:rsidRPr="006677AF">
                        <w:rPr>
                          <w:color w:val="000000"/>
                          <w:sz w:val="18"/>
                          <w:szCs w:val="18"/>
                          <w:lang w:val="de-DE"/>
                        </w:rPr>
                        <w:br/>
                      </w:r>
                      <w:r>
                        <w:rPr>
                          <w:color w:val="000000"/>
                          <w:sz w:val="18"/>
                          <w:szCs w:val="18"/>
                          <w:lang w:val="de-DE"/>
                        </w:rPr>
                        <w:t>Germany</w:t>
                      </w:r>
                      <w:r w:rsidRPr="006677AF">
                        <w:rPr>
                          <w:color w:val="000000"/>
                          <w:sz w:val="18"/>
                          <w:szCs w:val="18"/>
                          <w:lang w:val="de-DE"/>
                        </w:rPr>
                        <w:br/>
                      </w:r>
                      <w:r w:rsidRPr="006677AF">
                        <w:rPr>
                          <w:rStyle w:val="Internetverknpfung"/>
                          <w:color w:val="000000"/>
                          <w:sz w:val="18"/>
                          <w:szCs w:val="18"/>
                          <w:u w:val="none"/>
                          <w:lang w:val="de-DE"/>
                        </w:rPr>
                        <w:t>www.weiss-technik.com</w:t>
                      </w:r>
                    </w:p>
                    <w:p w14:paraId="53E5732D" w14:textId="77777777" w:rsidR="006677AF" w:rsidRPr="006677AF" w:rsidRDefault="006677AF" w:rsidP="006677AF">
                      <w:pPr>
                        <w:pStyle w:val="Rahmeninhalt"/>
                        <w:spacing w:after="0"/>
                        <w:rPr>
                          <w:lang w:val="de-DE"/>
                        </w:rPr>
                      </w:pPr>
                    </w:p>
                    <w:p w14:paraId="24806303" w14:textId="7E0447CA" w:rsidR="006677AF" w:rsidRPr="00995255" w:rsidRDefault="006677AF" w:rsidP="006677AF">
                      <w:pPr>
                        <w:pStyle w:val="StandardWeb"/>
                        <w:spacing w:beforeAutospacing="0" w:after="0" w:afterAutospacing="0"/>
                        <w:rPr>
                          <w:rFonts w:ascii="Calibri" w:hAnsi="Calibri" w:cs="Calibri"/>
                          <w:b/>
                          <w:bCs/>
                          <w:sz w:val="18"/>
                          <w:szCs w:val="18"/>
                        </w:rPr>
                      </w:pPr>
                      <w:r>
                        <w:rPr>
                          <w:rFonts w:ascii="Calibri" w:hAnsi="Calibri" w:cs="Calibri"/>
                          <w:b/>
                          <w:bCs/>
                          <w:sz w:val="18"/>
                          <w:szCs w:val="18"/>
                        </w:rPr>
                        <w:t>Editor</w:t>
                      </w:r>
                    </w:p>
                    <w:p w14:paraId="6C631F83" w14:textId="77777777" w:rsidR="006677AF" w:rsidRDefault="006677AF" w:rsidP="006677AF">
                      <w:pPr>
                        <w:pStyle w:val="StandardWeb"/>
                        <w:spacing w:beforeAutospacing="0" w:after="0" w:afterAutospacing="0"/>
                        <w:rPr>
                          <w:rFonts w:ascii="Calibri" w:hAnsi="Calibri" w:cs="Calibri"/>
                          <w:sz w:val="18"/>
                          <w:szCs w:val="18"/>
                        </w:rPr>
                      </w:pPr>
                      <w:r>
                        <w:rPr>
                          <w:rFonts w:ascii="Calibri" w:hAnsi="Calibri" w:cs="Calibri"/>
                          <w:sz w:val="18"/>
                          <w:szCs w:val="18"/>
                        </w:rPr>
                        <w:t xml:space="preserve">txtconcept Marco Michels </w:t>
                      </w:r>
                    </w:p>
                    <w:p w14:paraId="31BCD1FD" w14:textId="28E24739" w:rsidR="006677AF" w:rsidRDefault="00C42572" w:rsidP="006677AF">
                      <w:pPr>
                        <w:pStyle w:val="StandardWeb"/>
                        <w:spacing w:beforeAutospacing="0" w:after="0" w:afterAutospacing="0"/>
                        <w:rPr>
                          <w:rFonts w:ascii="Calibri" w:hAnsi="Calibri" w:cs="Calibri"/>
                          <w:sz w:val="18"/>
                          <w:szCs w:val="18"/>
                        </w:rPr>
                      </w:pPr>
                      <w:r>
                        <w:rPr>
                          <w:rFonts w:ascii="Calibri" w:hAnsi="Calibri" w:cs="Calibri"/>
                          <w:sz w:val="18"/>
                          <w:szCs w:val="18"/>
                        </w:rPr>
                        <w:t>Phone</w:t>
                      </w:r>
                      <w:bookmarkStart w:id="1" w:name="_GoBack"/>
                      <w:bookmarkEnd w:id="1"/>
                      <w:r w:rsidR="006677AF">
                        <w:rPr>
                          <w:rFonts w:ascii="Calibri" w:hAnsi="Calibri" w:cs="Calibri"/>
                          <w:sz w:val="18"/>
                          <w:szCs w:val="18"/>
                        </w:rPr>
                        <w:t xml:space="preserve"> +49 641 58174-27          </w:t>
                      </w:r>
                    </w:p>
                    <w:p w14:paraId="33D091E1" w14:textId="77777777" w:rsidR="006677AF" w:rsidRPr="007C1E31" w:rsidRDefault="006677AF" w:rsidP="006677AF">
                      <w:pPr>
                        <w:pStyle w:val="StandardWeb"/>
                        <w:spacing w:beforeAutospacing="0" w:after="0" w:afterAutospacing="0"/>
                        <w:rPr>
                          <w:rFonts w:ascii="Calibri" w:hAnsi="Calibri" w:cs="Calibri"/>
                          <w:sz w:val="18"/>
                          <w:szCs w:val="18"/>
                        </w:rPr>
                      </w:pPr>
                      <w:r w:rsidRPr="00B50A67">
                        <w:rPr>
                          <w:rFonts w:ascii="Calibri" w:hAnsi="Calibri" w:cs="Calibri"/>
                          <w:sz w:val="18"/>
                          <w:szCs w:val="18"/>
                        </w:rPr>
                        <w:t>m.michels@txtconcept.de</w:t>
                      </w:r>
                      <w:r>
                        <w:rPr>
                          <w:rFonts w:ascii="Calibri" w:hAnsi="Calibri" w:cs="Calibri"/>
                          <w:sz w:val="18"/>
                          <w:szCs w:val="18"/>
                        </w:rPr>
                        <w:br/>
                        <w:t>www.txtconcept.de</w:t>
                      </w:r>
                    </w:p>
                    <w:p w14:paraId="00E355D0" w14:textId="77777777" w:rsidR="003F11E0" w:rsidRPr="006677AF" w:rsidRDefault="003F11E0">
                      <w:pPr>
                        <w:pStyle w:val="Rahmeninhalt"/>
                        <w:spacing w:after="0"/>
                        <w:rPr>
                          <w:color w:val="000000"/>
                          <w:lang w:val="en-US"/>
                        </w:rPr>
                      </w:pPr>
                    </w:p>
                  </w:txbxContent>
                </v:textbox>
                <w10:wrap type="square" anchorx="page" anchory="margin"/>
              </v:rect>
            </w:pict>
          </mc:Fallback>
        </mc:AlternateContent>
      </w:r>
    </w:p>
    <w:p w14:paraId="107DD621" w14:textId="3221C9B0" w:rsidR="006677AF" w:rsidRPr="006677AF" w:rsidRDefault="006677AF" w:rsidP="006677AF">
      <w:pPr>
        <w:spacing w:after="0"/>
        <w:ind w:right="-142"/>
        <w:rPr>
          <w:rFonts w:asciiTheme="minorHAnsi" w:hAnsiTheme="minorHAnsi" w:cstheme="minorHAnsi"/>
          <w:b/>
          <w:sz w:val="28"/>
          <w:szCs w:val="28"/>
          <w:lang w:val="en-US"/>
        </w:rPr>
      </w:pPr>
      <w:r w:rsidRPr="006677AF">
        <w:rPr>
          <w:rFonts w:cstheme="minorHAnsi"/>
          <w:sz w:val="24"/>
          <w:szCs w:val="24"/>
          <w:lang w:val="en-US"/>
        </w:rPr>
        <w:t>Secure corona vaccine logistics</w:t>
      </w:r>
      <w:r w:rsidRPr="006677AF">
        <w:rPr>
          <w:rFonts w:cstheme="minorHAnsi"/>
          <w:sz w:val="24"/>
          <w:szCs w:val="24"/>
          <w:lang w:val="en-US"/>
        </w:rPr>
        <w:br/>
      </w:r>
      <w:r w:rsidRPr="006677AF">
        <w:rPr>
          <w:rFonts w:cstheme="minorHAnsi"/>
          <w:b/>
          <w:sz w:val="28"/>
          <w:szCs w:val="28"/>
          <w:lang w:val="en-US"/>
        </w:rPr>
        <w:t>With pharmaceutical experience and refrigeration technology we</w:t>
      </w:r>
      <w:r>
        <w:rPr>
          <w:rFonts w:cstheme="minorHAnsi"/>
          <w:b/>
          <w:sz w:val="28"/>
          <w:szCs w:val="28"/>
          <w:lang w:val="en-US"/>
        </w:rPr>
        <w:t>iss</w:t>
      </w:r>
      <w:r w:rsidRPr="006677AF">
        <w:rPr>
          <w:rFonts w:cstheme="minorHAnsi"/>
          <w:bCs/>
          <w:sz w:val="28"/>
          <w:szCs w:val="28"/>
          <w:lang w:val="en-US"/>
        </w:rPr>
        <w:t xml:space="preserve">technik </w:t>
      </w:r>
      <w:r w:rsidRPr="006677AF">
        <w:rPr>
          <w:rFonts w:cstheme="minorHAnsi"/>
          <w:b/>
          <w:sz w:val="28"/>
          <w:szCs w:val="28"/>
          <w:lang w:val="en-US"/>
        </w:rPr>
        <w:t>can support the logistics for corona vaccines</w:t>
      </w:r>
    </w:p>
    <w:p w14:paraId="468C6A48" w14:textId="77777777" w:rsidR="006677AF" w:rsidRPr="006677AF" w:rsidRDefault="006677AF" w:rsidP="006677AF">
      <w:pPr>
        <w:spacing w:after="0"/>
        <w:ind w:right="-142"/>
        <w:rPr>
          <w:rFonts w:asciiTheme="minorHAnsi" w:hAnsiTheme="minorHAnsi" w:cstheme="minorHAnsi"/>
          <w:b/>
          <w:sz w:val="28"/>
          <w:szCs w:val="28"/>
          <w:lang w:val="en-US"/>
        </w:rPr>
      </w:pPr>
    </w:p>
    <w:p w14:paraId="1B4E245C" w14:textId="7E3B2E33" w:rsidR="006677AF" w:rsidRPr="006677AF" w:rsidRDefault="006677AF" w:rsidP="006677AF">
      <w:pPr>
        <w:spacing w:after="0" w:line="276" w:lineRule="auto"/>
        <w:ind w:right="-142"/>
        <w:rPr>
          <w:rFonts w:asciiTheme="minorHAnsi" w:hAnsiTheme="minorHAnsi" w:cstheme="minorHAnsi"/>
          <w:b/>
          <w:sz w:val="24"/>
          <w:szCs w:val="24"/>
          <w:lang w:val="en-US"/>
        </w:rPr>
      </w:pPr>
      <w:r w:rsidRPr="006677AF">
        <w:rPr>
          <w:rFonts w:cstheme="minorHAnsi"/>
          <w:b/>
          <w:sz w:val="24"/>
          <w:szCs w:val="24"/>
          <w:lang w:val="en-US"/>
        </w:rPr>
        <w:t xml:space="preserve">The development of corona vaccines is progressing at a rapid pace and now the safe distribution of vaccine doses must be realised. The new BionNTech vaccine must be transported and stored at </w:t>
      </w:r>
      <w:r>
        <w:rPr>
          <w:rFonts w:cstheme="minorHAnsi"/>
          <w:b/>
          <w:sz w:val="24"/>
          <w:szCs w:val="24"/>
          <w:lang w:val="en-US"/>
        </w:rPr>
        <w:br/>
      </w:r>
      <w:r w:rsidRPr="006677AF">
        <w:rPr>
          <w:rFonts w:cstheme="minorHAnsi"/>
          <w:b/>
          <w:sz w:val="24"/>
          <w:szCs w:val="24"/>
          <w:lang w:val="en-US"/>
        </w:rPr>
        <w:t>-70 °C and therefore requires an uninterrupted cold chain. As a long-standing partner of the pharmaceutical industry and specialist for extreme temperatures, we</w:t>
      </w:r>
      <w:r>
        <w:rPr>
          <w:rFonts w:cstheme="minorHAnsi"/>
          <w:b/>
          <w:sz w:val="24"/>
          <w:szCs w:val="24"/>
          <w:lang w:val="en-US"/>
        </w:rPr>
        <w:t>iss</w:t>
      </w:r>
      <w:r w:rsidRPr="006677AF">
        <w:rPr>
          <w:rFonts w:cstheme="minorHAnsi"/>
          <w:bCs/>
          <w:sz w:val="24"/>
          <w:szCs w:val="24"/>
          <w:lang w:val="en-US"/>
        </w:rPr>
        <w:t>technik</w:t>
      </w:r>
      <w:r>
        <w:rPr>
          <w:rFonts w:cstheme="minorHAnsi"/>
          <w:b/>
          <w:sz w:val="24"/>
          <w:szCs w:val="24"/>
          <w:lang w:val="en-US"/>
        </w:rPr>
        <w:t xml:space="preserve"> can offer</w:t>
      </w:r>
      <w:r w:rsidRPr="006677AF">
        <w:rPr>
          <w:rFonts w:cstheme="minorHAnsi"/>
          <w:b/>
          <w:sz w:val="24"/>
          <w:szCs w:val="24"/>
          <w:lang w:val="en-US"/>
        </w:rPr>
        <w:t xml:space="preserve"> suitable storage solutions for this.</w:t>
      </w:r>
    </w:p>
    <w:p w14:paraId="2D5B361F" w14:textId="77777777" w:rsidR="006677AF" w:rsidRPr="006677AF" w:rsidRDefault="006677AF" w:rsidP="006677AF">
      <w:pPr>
        <w:ind w:right="-142"/>
        <w:rPr>
          <w:rFonts w:cstheme="minorHAnsi"/>
          <w:b/>
          <w:sz w:val="24"/>
          <w:szCs w:val="24"/>
          <w:lang w:val="en-US"/>
        </w:rPr>
      </w:pPr>
    </w:p>
    <w:p w14:paraId="3CCB83EC" w14:textId="77777777" w:rsidR="006677AF" w:rsidRPr="006677AF" w:rsidRDefault="006677AF" w:rsidP="006677AF">
      <w:pPr>
        <w:ind w:right="-142"/>
        <w:rPr>
          <w:rFonts w:cstheme="minorHAnsi"/>
          <w:b/>
          <w:sz w:val="24"/>
          <w:szCs w:val="24"/>
          <w:lang w:val="en-US"/>
        </w:rPr>
      </w:pPr>
      <w:r w:rsidRPr="006677AF">
        <w:rPr>
          <w:rFonts w:cstheme="minorHAnsi"/>
          <w:b/>
          <w:sz w:val="24"/>
          <w:szCs w:val="24"/>
          <w:lang w:val="en-US"/>
        </w:rPr>
        <w:t xml:space="preserve">Generating and maintaining deep freeze safely </w:t>
      </w:r>
    </w:p>
    <w:p w14:paraId="549B36A8" w14:textId="71A8DF2E" w:rsidR="006677AF" w:rsidRDefault="006677AF" w:rsidP="006677AF">
      <w:pPr>
        <w:ind w:right="-142"/>
        <w:rPr>
          <w:rFonts w:cstheme="minorHAnsi"/>
          <w:sz w:val="24"/>
          <w:szCs w:val="24"/>
          <w:lang w:val="en-US"/>
        </w:rPr>
      </w:pPr>
      <w:r>
        <w:rPr>
          <w:rFonts w:cstheme="minorHAnsi"/>
          <w:sz w:val="24"/>
          <w:szCs w:val="24"/>
          <w:lang w:val="en-US"/>
        </w:rPr>
        <w:t xml:space="preserve">The </w:t>
      </w:r>
      <w:r w:rsidRPr="006677AF">
        <w:rPr>
          <w:rFonts w:cstheme="minorHAnsi"/>
          <w:b/>
          <w:bCs/>
          <w:sz w:val="24"/>
          <w:szCs w:val="24"/>
          <w:lang w:val="en-US"/>
        </w:rPr>
        <w:t>weiss</w:t>
      </w:r>
      <w:r>
        <w:rPr>
          <w:rFonts w:cstheme="minorHAnsi"/>
          <w:sz w:val="24"/>
          <w:szCs w:val="24"/>
          <w:lang w:val="en-US"/>
        </w:rPr>
        <w:t>technik companies</w:t>
      </w:r>
      <w:r w:rsidRPr="006677AF">
        <w:rPr>
          <w:rFonts w:cstheme="minorHAnsi"/>
          <w:sz w:val="24"/>
          <w:szCs w:val="24"/>
          <w:lang w:val="en-US"/>
        </w:rPr>
        <w:t xml:space="preserve"> are the market leader for environmental simulation and have many years of experience with extreme temperatures. </w:t>
      </w:r>
      <w:r>
        <w:rPr>
          <w:rFonts w:cstheme="minorHAnsi"/>
          <w:sz w:val="24"/>
          <w:szCs w:val="24"/>
          <w:lang w:val="en-US"/>
        </w:rPr>
        <w:t>The</w:t>
      </w:r>
      <w:r w:rsidRPr="006677AF">
        <w:rPr>
          <w:rFonts w:cstheme="minorHAnsi"/>
          <w:sz w:val="24"/>
          <w:szCs w:val="24"/>
          <w:lang w:val="en-US"/>
        </w:rPr>
        <w:t xml:space="preserve"> test cabinets and chambers generate and maintain temperatures of -70</w:t>
      </w:r>
      <w:r>
        <w:rPr>
          <w:rFonts w:cstheme="minorHAnsi"/>
          <w:sz w:val="24"/>
          <w:szCs w:val="24"/>
          <w:lang w:val="en-US"/>
        </w:rPr>
        <w:t xml:space="preserve"> </w:t>
      </w:r>
      <w:r w:rsidRPr="006677AF">
        <w:rPr>
          <w:rFonts w:cstheme="minorHAnsi"/>
          <w:sz w:val="24"/>
          <w:szCs w:val="24"/>
          <w:lang w:val="en-US"/>
        </w:rPr>
        <w:t>°C extremely evenly and reliably. They work energy-efficiently and with the specially developed environmentally friendly refrigerant WT69.</w:t>
      </w:r>
    </w:p>
    <w:p w14:paraId="2FABD7A8" w14:textId="77777777" w:rsidR="006677AF" w:rsidRPr="006677AF" w:rsidRDefault="006677AF" w:rsidP="006677AF">
      <w:pPr>
        <w:ind w:right="-142"/>
        <w:rPr>
          <w:rFonts w:cstheme="minorHAnsi"/>
          <w:sz w:val="24"/>
          <w:szCs w:val="24"/>
          <w:lang w:val="en-US"/>
        </w:rPr>
      </w:pPr>
    </w:p>
    <w:p w14:paraId="55D8BA31" w14:textId="77777777" w:rsidR="006677AF" w:rsidRPr="00C42572" w:rsidRDefault="006677AF" w:rsidP="006677AF">
      <w:pPr>
        <w:ind w:right="-142"/>
        <w:rPr>
          <w:rFonts w:asciiTheme="minorHAnsi" w:hAnsiTheme="minorHAnsi" w:cstheme="minorHAnsi"/>
          <w:b/>
          <w:sz w:val="24"/>
          <w:szCs w:val="24"/>
          <w:lang w:val="en-US"/>
        </w:rPr>
      </w:pPr>
      <w:r w:rsidRPr="00C42572">
        <w:rPr>
          <w:rFonts w:asciiTheme="minorHAnsi" w:hAnsiTheme="minorHAnsi" w:cstheme="minorHAnsi"/>
          <w:b/>
          <w:sz w:val="24"/>
          <w:szCs w:val="24"/>
          <w:lang w:val="en-US"/>
        </w:rPr>
        <w:t>Large containers and compact cabinets</w:t>
      </w:r>
    </w:p>
    <w:p w14:paraId="66A669DD" w14:textId="405DCE87" w:rsidR="006677AF" w:rsidRPr="006677AF" w:rsidRDefault="006677AF" w:rsidP="006677AF">
      <w:pPr>
        <w:ind w:right="-142"/>
        <w:rPr>
          <w:rFonts w:cstheme="minorHAnsi"/>
          <w:sz w:val="24"/>
          <w:szCs w:val="24"/>
          <w:lang w:val="en-US"/>
        </w:rPr>
      </w:pPr>
      <w:r w:rsidRPr="006677AF">
        <w:rPr>
          <w:rFonts w:cstheme="minorHAnsi"/>
          <w:sz w:val="24"/>
          <w:szCs w:val="24"/>
          <w:lang w:val="en-US"/>
        </w:rPr>
        <w:t xml:space="preserve">Vaccine logistics require different cooling capacities at different stages of the supply chain. Many of </w:t>
      </w:r>
      <w:r>
        <w:rPr>
          <w:rFonts w:cstheme="minorHAnsi"/>
          <w:sz w:val="24"/>
          <w:szCs w:val="24"/>
          <w:lang w:val="en-US"/>
        </w:rPr>
        <w:t>the offered</w:t>
      </w:r>
      <w:r w:rsidRPr="006677AF">
        <w:rPr>
          <w:rFonts w:cstheme="minorHAnsi"/>
          <w:sz w:val="24"/>
          <w:szCs w:val="24"/>
          <w:lang w:val="en-US"/>
        </w:rPr>
        <w:t xml:space="preserve"> climatic and temperature test cabinets quickly and safely reach -70°C. This makes them suitable for the temporary storage of smaller vaccine quantities in vaccination centres, hospitals or doctors' surgeries and for short-term capacity bottlenecks. Large batches at airports and distribution centres require walk-in or drive-in temperature chambers. Here </w:t>
      </w:r>
      <w:r w:rsidRPr="006677AF">
        <w:rPr>
          <w:rFonts w:cstheme="minorHAnsi"/>
          <w:b/>
          <w:bCs/>
          <w:sz w:val="24"/>
          <w:szCs w:val="24"/>
          <w:lang w:val="en-US"/>
        </w:rPr>
        <w:t>weiss</w:t>
      </w:r>
      <w:r>
        <w:rPr>
          <w:rFonts w:cstheme="minorHAnsi"/>
          <w:sz w:val="24"/>
          <w:szCs w:val="24"/>
          <w:lang w:val="en-US"/>
        </w:rPr>
        <w:t>technik o</w:t>
      </w:r>
      <w:r w:rsidRPr="006677AF">
        <w:rPr>
          <w:rFonts w:cstheme="minorHAnsi"/>
          <w:sz w:val="24"/>
          <w:szCs w:val="24"/>
          <w:lang w:val="en-US"/>
        </w:rPr>
        <w:t>ffer</w:t>
      </w:r>
      <w:r>
        <w:rPr>
          <w:rFonts w:cstheme="minorHAnsi"/>
          <w:sz w:val="24"/>
          <w:szCs w:val="24"/>
          <w:lang w:val="en-US"/>
        </w:rPr>
        <w:t>s</w:t>
      </w:r>
      <w:r w:rsidRPr="006677AF">
        <w:rPr>
          <w:rFonts w:cstheme="minorHAnsi"/>
          <w:sz w:val="24"/>
          <w:szCs w:val="24"/>
          <w:lang w:val="en-US"/>
        </w:rPr>
        <w:t xml:space="preserve"> containers that are quickly ready for operation, including lock systems to prevent icing, fail-safe refrigeration circuits and access controls.</w:t>
      </w:r>
    </w:p>
    <w:p w14:paraId="7BB4283F" w14:textId="77777777" w:rsidR="006677AF" w:rsidRDefault="006677AF" w:rsidP="006677AF">
      <w:pPr>
        <w:ind w:right="-142"/>
        <w:rPr>
          <w:rFonts w:cstheme="minorHAnsi"/>
          <w:b/>
          <w:sz w:val="24"/>
          <w:szCs w:val="24"/>
          <w:lang w:val="en-US"/>
        </w:rPr>
      </w:pPr>
    </w:p>
    <w:p w14:paraId="3FDC25D5" w14:textId="77777777" w:rsidR="006677AF" w:rsidRDefault="006677AF" w:rsidP="006677AF">
      <w:pPr>
        <w:ind w:right="-142"/>
        <w:rPr>
          <w:rFonts w:cstheme="minorHAnsi"/>
          <w:b/>
          <w:sz w:val="24"/>
          <w:szCs w:val="24"/>
          <w:lang w:val="en-US"/>
        </w:rPr>
      </w:pPr>
    </w:p>
    <w:p w14:paraId="24B05A7A" w14:textId="77777777" w:rsidR="006677AF" w:rsidRDefault="006677AF" w:rsidP="006677AF">
      <w:pPr>
        <w:ind w:right="-142"/>
        <w:rPr>
          <w:rFonts w:cstheme="minorHAnsi"/>
          <w:b/>
          <w:sz w:val="24"/>
          <w:szCs w:val="24"/>
          <w:lang w:val="de-DE"/>
        </w:rPr>
      </w:pPr>
      <w:r w:rsidRPr="006677AF">
        <w:rPr>
          <w:rFonts w:cstheme="minorHAnsi"/>
          <w:b/>
          <w:sz w:val="24"/>
          <w:szCs w:val="24"/>
          <w:lang w:val="de-DE"/>
        </w:rPr>
        <w:t>Consistent documentation</w:t>
      </w:r>
    </w:p>
    <w:p w14:paraId="48FD1434" w14:textId="2D0336A8" w:rsidR="006677AF" w:rsidRDefault="006677AF" w:rsidP="006677AF">
      <w:pPr>
        <w:ind w:right="-142"/>
        <w:rPr>
          <w:rFonts w:cstheme="minorHAnsi"/>
          <w:sz w:val="24"/>
          <w:szCs w:val="24"/>
          <w:lang w:val="en-US"/>
        </w:rPr>
      </w:pPr>
      <w:r w:rsidRPr="006677AF">
        <w:rPr>
          <w:rFonts w:cstheme="minorHAnsi"/>
          <w:sz w:val="24"/>
          <w:szCs w:val="24"/>
          <w:lang w:val="en-US"/>
        </w:rPr>
        <w:t xml:space="preserve">In order to document the tamper-proof compliance with the cold chain, </w:t>
      </w:r>
      <w:r w:rsidRPr="006677AF">
        <w:rPr>
          <w:rFonts w:cstheme="minorHAnsi"/>
          <w:b/>
          <w:bCs/>
          <w:sz w:val="24"/>
          <w:szCs w:val="24"/>
          <w:lang w:val="en-US"/>
        </w:rPr>
        <w:t>weiss</w:t>
      </w:r>
      <w:r>
        <w:rPr>
          <w:rFonts w:cstheme="minorHAnsi"/>
          <w:sz w:val="24"/>
          <w:szCs w:val="24"/>
          <w:lang w:val="en-US"/>
        </w:rPr>
        <w:t xml:space="preserve">technik </w:t>
      </w:r>
      <w:r w:rsidRPr="006677AF">
        <w:rPr>
          <w:rFonts w:cstheme="minorHAnsi"/>
          <w:sz w:val="24"/>
          <w:szCs w:val="24"/>
          <w:lang w:val="en-US"/>
        </w:rPr>
        <w:t>use</w:t>
      </w:r>
      <w:r>
        <w:rPr>
          <w:rFonts w:cstheme="minorHAnsi"/>
          <w:sz w:val="24"/>
          <w:szCs w:val="24"/>
          <w:lang w:val="en-US"/>
        </w:rPr>
        <w:t>s its</w:t>
      </w:r>
      <w:r w:rsidRPr="006677AF">
        <w:rPr>
          <w:rFonts w:cstheme="minorHAnsi"/>
          <w:sz w:val="24"/>
          <w:szCs w:val="24"/>
          <w:lang w:val="en-US"/>
        </w:rPr>
        <w:t xml:space="preserve"> proven software S!MPATI® Pharma. This software records, documents, visualises and manages all relevant process data and fulfils all necessary requirements in accordance with EU GMP Annex 11 and FDA 21 CFR Part 11.</w:t>
      </w:r>
    </w:p>
    <w:p w14:paraId="08FA844C" w14:textId="77777777" w:rsidR="006677AF" w:rsidRPr="006677AF" w:rsidRDefault="006677AF" w:rsidP="006677AF">
      <w:pPr>
        <w:ind w:right="-142"/>
        <w:rPr>
          <w:rFonts w:cstheme="minorHAnsi"/>
          <w:sz w:val="24"/>
          <w:szCs w:val="24"/>
          <w:lang w:val="en-US"/>
        </w:rPr>
      </w:pPr>
    </w:p>
    <w:p w14:paraId="552A19CA" w14:textId="77777777" w:rsidR="006677AF" w:rsidRDefault="006677AF" w:rsidP="006677AF">
      <w:pPr>
        <w:ind w:right="-142"/>
        <w:rPr>
          <w:rFonts w:cstheme="minorHAnsi"/>
          <w:b/>
          <w:sz w:val="24"/>
          <w:szCs w:val="24"/>
          <w:lang w:val="de-DE"/>
        </w:rPr>
      </w:pPr>
      <w:r w:rsidRPr="006677AF">
        <w:rPr>
          <w:rFonts w:cstheme="minorHAnsi"/>
          <w:b/>
          <w:sz w:val="24"/>
          <w:szCs w:val="24"/>
          <w:lang w:val="de-DE"/>
        </w:rPr>
        <w:t>Experienced pharma specialist</w:t>
      </w:r>
    </w:p>
    <w:p w14:paraId="769FF2C1" w14:textId="3A1894EC" w:rsidR="006677AF" w:rsidRDefault="006677AF" w:rsidP="006677AF">
      <w:pPr>
        <w:spacing w:after="0"/>
        <w:ind w:right="-142"/>
        <w:rPr>
          <w:rFonts w:cstheme="minorHAnsi"/>
          <w:sz w:val="24"/>
          <w:szCs w:val="24"/>
          <w:lang w:val="en-US"/>
        </w:rPr>
      </w:pPr>
      <w:r w:rsidRPr="006677AF">
        <w:rPr>
          <w:rFonts w:cstheme="minorHAnsi"/>
          <w:sz w:val="24"/>
          <w:szCs w:val="24"/>
          <w:lang w:val="en-US"/>
        </w:rPr>
        <w:t xml:space="preserve">For many years </w:t>
      </w:r>
      <w:r>
        <w:rPr>
          <w:rFonts w:cstheme="minorHAnsi"/>
          <w:sz w:val="24"/>
          <w:szCs w:val="24"/>
          <w:lang w:val="en-US"/>
        </w:rPr>
        <w:t xml:space="preserve">the </w:t>
      </w:r>
      <w:r w:rsidRPr="006677AF">
        <w:rPr>
          <w:rFonts w:cstheme="minorHAnsi"/>
          <w:b/>
          <w:bCs/>
          <w:sz w:val="24"/>
          <w:szCs w:val="24"/>
          <w:lang w:val="en-US"/>
        </w:rPr>
        <w:t>weiss</w:t>
      </w:r>
      <w:r>
        <w:rPr>
          <w:rFonts w:cstheme="minorHAnsi"/>
          <w:sz w:val="24"/>
          <w:szCs w:val="24"/>
          <w:lang w:val="en-US"/>
        </w:rPr>
        <w:t xml:space="preserve">technik companies </w:t>
      </w:r>
      <w:r w:rsidRPr="006677AF">
        <w:rPr>
          <w:rFonts w:cstheme="minorHAnsi"/>
          <w:sz w:val="24"/>
          <w:szCs w:val="24"/>
          <w:lang w:val="en-US"/>
        </w:rPr>
        <w:t xml:space="preserve">have been developing solutions that are specially tailored to the requirements of the pharmaceutical and chemical industries, medical technology and laboratories. Therefore, </w:t>
      </w:r>
      <w:r>
        <w:rPr>
          <w:rFonts w:cstheme="minorHAnsi"/>
          <w:sz w:val="24"/>
          <w:szCs w:val="24"/>
          <w:lang w:val="en-US"/>
        </w:rPr>
        <w:t xml:space="preserve">they are very </w:t>
      </w:r>
      <w:r w:rsidR="003A40A5">
        <w:rPr>
          <w:rFonts w:cstheme="minorHAnsi"/>
          <w:sz w:val="24"/>
          <w:szCs w:val="24"/>
          <w:lang w:val="en-US"/>
        </w:rPr>
        <w:t>aware</w:t>
      </w:r>
      <w:r>
        <w:rPr>
          <w:rFonts w:cstheme="minorHAnsi"/>
          <w:sz w:val="24"/>
          <w:szCs w:val="24"/>
          <w:lang w:val="en-US"/>
        </w:rPr>
        <w:t xml:space="preserve"> of </w:t>
      </w:r>
      <w:r w:rsidRPr="006677AF">
        <w:rPr>
          <w:rFonts w:cstheme="minorHAnsi"/>
          <w:sz w:val="24"/>
          <w:szCs w:val="24"/>
          <w:lang w:val="en-US"/>
        </w:rPr>
        <w:t>the high quality and safety standards and are able to reliably comply with all relevant standards and specifications.</w:t>
      </w:r>
    </w:p>
    <w:p w14:paraId="79196FFE" w14:textId="77777777" w:rsidR="006677AF" w:rsidRDefault="006677AF" w:rsidP="006677AF">
      <w:pPr>
        <w:spacing w:after="0"/>
        <w:ind w:right="-142"/>
        <w:rPr>
          <w:rFonts w:cstheme="minorHAnsi"/>
          <w:sz w:val="24"/>
          <w:szCs w:val="24"/>
          <w:lang w:val="en-US"/>
        </w:rPr>
      </w:pPr>
    </w:p>
    <w:p w14:paraId="2249227B" w14:textId="01742046" w:rsidR="006677AF" w:rsidRPr="006677AF" w:rsidRDefault="006677AF" w:rsidP="003A40A5">
      <w:pPr>
        <w:spacing w:after="0"/>
        <w:ind w:right="-142"/>
        <w:rPr>
          <w:rFonts w:cs="Arial"/>
          <w:lang w:val="en-US"/>
        </w:rPr>
      </w:pPr>
      <w:r w:rsidRPr="006677AF">
        <w:rPr>
          <w:rFonts w:cs="Arial"/>
          <w:sz w:val="24"/>
          <w:szCs w:val="24"/>
          <w:lang w:val="en-US"/>
        </w:rPr>
        <w:t>2</w:t>
      </w:r>
      <w:r w:rsidR="003A40A5">
        <w:rPr>
          <w:rFonts w:cs="Arial"/>
          <w:sz w:val="24"/>
          <w:szCs w:val="24"/>
          <w:lang w:val="en-US"/>
        </w:rPr>
        <w:t>,</w:t>
      </w:r>
      <w:r w:rsidRPr="006677AF">
        <w:rPr>
          <w:rFonts w:cs="Arial"/>
          <w:sz w:val="24"/>
          <w:szCs w:val="24"/>
          <w:lang w:val="en-US"/>
        </w:rPr>
        <w:t>35</w:t>
      </w:r>
      <w:r w:rsidR="003A40A5">
        <w:rPr>
          <w:rFonts w:cs="Arial"/>
          <w:sz w:val="24"/>
          <w:szCs w:val="24"/>
          <w:lang w:val="en-US"/>
        </w:rPr>
        <w:t>0</w:t>
      </w:r>
      <w:r w:rsidRPr="006677AF">
        <w:rPr>
          <w:rFonts w:cs="Arial"/>
          <w:sz w:val="24"/>
          <w:szCs w:val="24"/>
          <w:lang w:val="en-US"/>
        </w:rPr>
        <w:t xml:space="preserve"> </w:t>
      </w:r>
      <w:r w:rsidR="003A40A5" w:rsidRPr="003A40A5">
        <w:rPr>
          <w:rFonts w:cs="Arial"/>
          <w:sz w:val="24"/>
          <w:szCs w:val="24"/>
          <w:lang w:val="en-US"/>
        </w:rPr>
        <w:t>characters (including spaces)</w:t>
      </w:r>
    </w:p>
    <w:p w14:paraId="3CA3E054" w14:textId="77777777" w:rsidR="006677AF" w:rsidRPr="003A40A5" w:rsidRDefault="006677AF" w:rsidP="006677AF">
      <w:pPr>
        <w:spacing w:line="360" w:lineRule="auto"/>
        <w:ind w:right="-142"/>
        <w:rPr>
          <w:rFonts w:cs="Arial"/>
          <w:lang w:val="en-US"/>
        </w:rPr>
      </w:pPr>
    </w:p>
    <w:p w14:paraId="5E584705" w14:textId="387FADED" w:rsidR="006677AF" w:rsidRDefault="006677AF" w:rsidP="006677AF">
      <w:pPr>
        <w:spacing w:line="360" w:lineRule="auto"/>
        <w:ind w:right="-142"/>
        <w:rPr>
          <w:rStyle w:val="Internetverknpfung"/>
          <w:rFonts w:cs="Arial"/>
          <w:color w:val="000000" w:themeColor="text1"/>
          <w:u w:val="none"/>
          <w:lang w:val="en-US"/>
        </w:rPr>
      </w:pPr>
      <w:r w:rsidRPr="003A40A5">
        <w:rPr>
          <w:rFonts w:cs="Arial"/>
          <w:lang w:val="en-US"/>
        </w:rPr>
        <w:t>M</w:t>
      </w:r>
      <w:r w:rsidR="003A40A5" w:rsidRPr="003A40A5">
        <w:rPr>
          <w:rFonts w:cs="Arial"/>
          <w:lang w:val="en-US"/>
        </w:rPr>
        <w:t>ore</w:t>
      </w:r>
      <w:r w:rsidRPr="003A40A5">
        <w:rPr>
          <w:rFonts w:cs="Arial"/>
          <w:lang w:val="en-US"/>
        </w:rPr>
        <w:t xml:space="preserve"> </w:t>
      </w:r>
      <w:r w:rsidR="003A40A5">
        <w:rPr>
          <w:rFonts w:cs="Arial"/>
          <w:lang w:val="en-US"/>
        </w:rPr>
        <w:t>i</w:t>
      </w:r>
      <w:r w:rsidRPr="003A40A5">
        <w:rPr>
          <w:rFonts w:cs="Arial"/>
          <w:lang w:val="en-US"/>
        </w:rPr>
        <w:t>nformation</w:t>
      </w:r>
      <w:r w:rsidR="003A40A5">
        <w:rPr>
          <w:rFonts w:cs="Arial"/>
          <w:lang w:val="en-US"/>
        </w:rPr>
        <w:t xml:space="preserve"> visit</w:t>
      </w:r>
      <w:r w:rsidR="003A40A5" w:rsidRPr="003A40A5">
        <w:rPr>
          <w:rFonts w:cs="Arial"/>
          <w:lang w:val="en-US"/>
        </w:rPr>
        <w:t xml:space="preserve">: </w:t>
      </w:r>
      <w:r w:rsidR="003A40A5">
        <w:rPr>
          <w:rFonts w:cs="Arial"/>
          <w:lang w:val="en-US"/>
        </w:rPr>
        <w:br/>
      </w:r>
      <w:hyperlink r:id="rId7" w:history="1">
        <w:r w:rsidR="003A40A5" w:rsidRPr="008C3884">
          <w:rPr>
            <w:rStyle w:val="Hyperlink"/>
            <w:rFonts w:cs="Arial"/>
            <w:lang w:val="en-US"/>
          </w:rPr>
          <w:t>www.weiss-technik.com/en/for-a-safe-future?secure-corona-vaccine-logistics</w:t>
        </w:r>
      </w:hyperlink>
    </w:p>
    <w:p w14:paraId="15E093A7" w14:textId="77777777" w:rsidR="003A40A5" w:rsidRPr="003A40A5" w:rsidRDefault="003A40A5" w:rsidP="006677AF">
      <w:pPr>
        <w:spacing w:line="360" w:lineRule="auto"/>
        <w:ind w:right="-142"/>
        <w:rPr>
          <w:lang w:val="en-US"/>
        </w:rPr>
      </w:pPr>
    </w:p>
    <w:p w14:paraId="2D256B97" w14:textId="245FA8AF" w:rsidR="006677AF" w:rsidRPr="003A40A5" w:rsidRDefault="003A40A5" w:rsidP="006677AF">
      <w:pPr>
        <w:spacing w:line="360" w:lineRule="auto"/>
        <w:ind w:right="-142"/>
        <w:rPr>
          <w:color w:val="222222"/>
          <w:lang w:val="en-US"/>
        </w:rPr>
      </w:pPr>
      <w:r w:rsidRPr="003A40A5">
        <w:rPr>
          <w:color w:val="222222"/>
          <w:lang w:val="en-US"/>
        </w:rPr>
        <w:t>Reprint free of charge. Please state Weiss Technik companies as a source.</w:t>
      </w:r>
    </w:p>
    <w:p w14:paraId="0F9D5CD8" w14:textId="77777777" w:rsidR="006677AF" w:rsidRPr="003A40A5" w:rsidRDefault="006677AF" w:rsidP="006677AF">
      <w:pPr>
        <w:spacing w:line="360" w:lineRule="auto"/>
        <w:ind w:left="-5" w:right="-142"/>
        <w:jc w:val="both"/>
        <w:rPr>
          <w:b/>
          <w:iCs/>
          <w:lang w:val="en-US"/>
        </w:rPr>
      </w:pPr>
    </w:p>
    <w:p w14:paraId="22FF8DE8" w14:textId="77777777" w:rsidR="006677AF" w:rsidRPr="003A40A5" w:rsidRDefault="006677AF" w:rsidP="006677AF">
      <w:pPr>
        <w:spacing w:line="360" w:lineRule="auto"/>
        <w:ind w:left="-5" w:right="-142"/>
        <w:jc w:val="both"/>
        <w:rPr>
          <w:b/>
          <w:iCs/>
          <w:lang w:val="en-US"/>
        </w:rPr>
      </w:pPr>
    </w:p>
    <w:p w14:paraId="40F3C30A" w14:textId="77777777" w:rsidR="006677AF" w:rsidRPr="003A40A5" w:rsidRDefault="006677AF" w:rsidP="006677AF">
      <w:pPr>
        <w:spacing w:line="360" w:lineRule="auto"/>
        <w:ind w:left="-5" w:right="-142"/>
        <w:jc w:val="both"/>
        <w:rPr>
          <w:b/>
          <w:iCs/>
          <w:lang w:val="en-US"/>
        </w:rPr>
      </w:pPr>
    </w:p>
    <w:p w14:paraId="628E3497" w14:textId="77777777" w:rsidR="006677AF" w:rsidRPr="003A40A5" w:rsidRDefault="006677AF" w:rsidP="006677AF">
      <w:pPr>
        <w:spacing w:line="360" w:lineRule="auto"/>
        <w:ind w:left="-5" w:right="-142"/>
        <w:jc w:val="both"/>
        <w:rPr>
          <w:b/>
          <w:iCs/>
          <w:lang w:val="en-US"/>
        </w:rPr>
      </w:pPr>
    </w:p>
    <w:p w14:paraId="346BC4EB" w14:textId="77777777" w:rsidR="003A40A5" w:rsidRDefault="003A40A5" w:rsidP="003A40A5">
      <w:pPr>
        <w:spacing w:line="360" w:lineRule="auto"/>
        <w:ind w:left="-5" w:right="-142"/>
        <w:jc w:val="both"/>
        <w:rPr>
          <w:b/>
          <w:iCs/>
        </w:rPr>
      </w:pPr>
    </w:p>
    <w:p w14:paraId="0F1D7FED" w14:textId="77777777" w:rsidR="003A40A5" w:rsidRDefault="003A40A5" w:rsidP="003A40A5">
      <w:pPr>
        <w:spacing w:line="360" w:lineRule="auto"/>
        <w:ind w:left="-5" w:right="-142"/>
        <w:jc w:val="both"/>
        <w:rPr>
          <w:b/>
          <w:iCs/>
        </w:rPr>
      </w:pPr>
    </w:p>
    <w:p w14:paraId="0B299AA7" w14:textId="77777777" w:rsidR="003A40A5" w:rsidRDefault="003A40A5" w:rsidP="003A40A5">
      <w:pPr>
        <w:spacing w:line="360" w:lineRule="auto"/>
        <w:ind w:left="-5" w:right="-142"/>
        <w:jc w:val="both"/>
        <w:rPr>
          <w:b/>
          <w:iCs/>
        </w:rPr>
      </w:pPr>
    </w:p>
    <w:p w14:paraId="7257A8E8" w14:textId="79C16416" w:rsidR="003A40A5" w:rsidRDefault="003A40A5" w:rsidP="003A40A5">
      <w:pPr>
        <w:spacing w:line="360" w:lineRule="auto"/>
        <w:ind w:left="-5" w:right="-142"/>
        <w:jc w:val="both"/>
        <w:rPr>
          <w:b/>
          <w:iCs/>
        </w:rPr>
      </w:pPr>
      <w:r>
        <w:rPr>
          <w:b/>
          <w:iCs/>
        </w:rPr>
        <w:lastRenderedPageBreak/>
        <w:t>Photo material:</w:t>
      </w:r>
    </w:p>
    <w:p w14:paraId="04847C85" w14:textId="4A0D1126" w:rsidR="006677AF" w:rsidRPr="006677AF" w:rsidRDefault="006677AF" w:rsidP="006677AF">
      <w:pPr>
        <w:spacing w:line="360" w:lineRule="auto"/>
        <w:ind w:left="-5" w:right="-142"/>
        <w:jc w:val="both"/>
        <w:rPr>
          <w:b/>
          <w:iCs/>
          <w:lang w:val="de-DE"/>
        </w:rPr>
      </w:pPr>
      <w:r>
        <w:rPr>
          <w:b/>
          <w:iCs/>
          <w:noProof/>
        </w:rPr>
        <w:drawing>
          <wp:inline distT="0" distB="0" distL="0" distR="0" wp14:anchorId="1F63B768" wp14:editId="4F7FC5E8">
            <wp:extent cx="4229100" cy="2533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a:ln>
                      <a:noFill/>
                    </a:ln>
                  </pic:spPr>
                </pic:pic>
              </a:graphicData>
            </a:graphic>
          </wp:inline>
        </w:drawing>
      </w:r>
    </w:p>
    <w:p w14:paraId="69A9B0DD" w14:textId="6892EA92" w:rsidR="006677AF" w:rsidRPr="003A40A5" w:rsidRDefault="003A40A5" w:rsidP="006677AF">
      <w:pPr>
        <w:ind w:right="-142"/>
        <w:rPr>
          <w:lang w:val="en-US"/>
        </w:rPr>
      </w:pPr>
      <w:r w:rsidRPr="003A40A5">
        <w:rPr>
          <w:lang w:val="en-US"/>
        </w:rPr>
        <w:t>Picture</w:t>
      </w:r>
      <w:r w:rsidR="006677AF" w:rsidRPr="003A40A5">
        <w:rPr>
          <w:lang w:val="en-US"/>
        </w:rPr>
        <w:t xml:space="preserve"> 1: Weiss Umwelttechnik</w:t>
      </w:r>
    </w:p>
    <w:p w14:paraId="5C18D5C7" w14:textId="7D69593F" w:rsidR="006677AF" w:rsidRPr="003A40A5" w:rsidRDefault="003A40A5" w:rsidP="006677AF">
      <w:pPr>
        <w:rPr>
          <w:i/>
          <w:lang w:val="en-US"/>
        </w:rPr>
      </w:pPr>
      <w:r w:rsidRPr="003A40A5">
        <w:rPr>
          <w:i/>
          <w:lang w:val="en-US"/>
        </w:rPr>
        <w:t xml:space="preserve">With pharmaceutical experience and innovative refrigeration technology </w:t>
      </w:r>
      <w:r w:rsidRPr="003A40A5">
        <w:rPr>
          <w:b/>
          <w:bCs/>
          <w:i/>
          <w:lang w:val="en-US"/>
        </w:rPr>
        <w:t>weiss</w:t>
      </w:r>
      <w:r w:rsidRPr="003A40A5">
        <w:rPr>
          <w:i/>
          <w:lang w:val="en-US"/>
        </w:rPr>
        <w:t>technik can support the safe logistics for corona vaccines.</w:t>
      </w:r>
      <w:r>
        <w:rPr>
          <w:i/>
          <w:lang w:val="en-US"/>
        </w:rPr>
        <w:br/>
      </w:r>
    </w:p>
    <w:p w14:paraId="3FCE10E1" w14:textId="77777777" w:rsidR="006677AF" w:rsidRDefault="006677AF" w:rsidP="006677AF">
      <w:pPr>
        <w:spacing w:after="0"/>
      </w:pPr>
      <w:r>
        <w:rPr>
          <w:noProof/>
        </w:rPr>
        <w:drawing>
          <wp:inline distT="0" distB="0" distL="0" distR="0" wp14:anchorId="73D826CD" wp14:editId="4655784A">
            <wp:extent cx="2905125" cy="271537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09740" cy="2719689"/>
                    </a:xfrm>
                    <a:prstGeom prst="rect">
                      <a:avLst/>
                    </a:prstGeom>
                    <a:noFill/>
                    <a:ln>
                      <a:noFill/>
                    </a:ln>
                    <a:extLst>
                      <a:ext uri="{53640926-AAD7-44D8-BBD7-CCE9431645EC}">
                        <a14:shadowObscured xmlns:a14="http://schemas.microsoft.com/office/drawing/2010/main"/>
                      </a:ext>
                    </a:extLst>
                  </pic:spPr>
                </pic:pic>
              </a:graphicData>
            </a:graphic>
          </wp:inline>
        </w:drawing>
      </w:r>
    </w:p>
    <w:p w14:paraId="5F6A5C8E" w14:textId="15580A64" w:rsidR="006677AF" w:rsidRPr="003A40A5" w:rsidRDefault="003A40A5" w:rsidP="006677AF">
      <w:pPr>
        <w:ind w:right="-142"/>
        <w:rPr>
          <w:lang w:val="en-US"/>
        </w:rPr>
      </w:pPr>
      <w:r w:rsidRPr="003A40A5">
        <w:rPr>
          <w:lang w:val="en-US"/>
        </w:rPr>
        <w:t>Picture</w:t>
      </w:r>
      <w:r w:rsidR="006677AF" w:rsidRPr="003A40A5">
        <w:rPr>
          <w:lang w:val="en-US"/>
        </w:rPr>
        <w:t xml:space="preserve"> 2: Weiss Umwelttechnik</w:t>
      </w:r>
    </w:p>
    <w:p w14:paraId="395E46D3" w14:textId="674A24E7" w:rsidR="003F11E0" w:rsidRPr="003A40A5" w:rsidRDefault="003A40A5">
      <w:pPr>
        <w:spacing w:after="0"/>
        <w:rPr>
          <w:b/>
          <w:sz w:val="18"/>
          <w:lang w:val="en-US"/>
        </w:rPr>
      </w:pPr>
      <w:r w:rsidRPr="003A40A5">
        <w:rPr>
          <w:i/>
          <w:lang w:val="en-US"/>
        </w:rPr>
        <w:t xml:space="preserve">Many of the climate and temperature test chambers offered by </w:t>
      </w:r>
      <w:r w:rsidRPr="003A40A5">
        <w:rPr>
          <w:b/>
          <w:bCs/>
          <w:i/>
          <w:lang w:val="en-US"/>
        </w:rPr>
        <w:t>weiss</w:t>
      </w:r>
      <w:r w:rsidRPr="003A40A5">
        <w:rPr>
          <w:i/>
          <w:lang w:val="en-US"/>
        </w:rPr>
        <w:t>technik reach -70 °C quickly and safely. This makes them suitable for the temporary storage of smaller vaccine quantities.</w:t>
      </w:r>
      <w:r w:rsidR="00D235FA" w:rsidRPr="003A40A5">
        <w:rPr>
          <w:lang w:val="en-US"/>
        </w:rPr>
        <w:br w:type="page"/>
      </w:r>
    </w:p>
    <w:p w14:paraId="70CFCF1C" w14:textId="77777777" w:rsidR="003F11E0" w:rsidRDefault="00D235FA">
      <w:pPr>
        <w:rPr>
          <w:b/>
          <w:sz w:val="18"/>
        </w:rPr>
      </w:pPr>
      <w:r>
        <w:rPr>
          <w:b/>
          <w:sz w:val="18"/>
        </w:rPr>
        <w:lastRenderedPageBreak/>
        <w:t>The Weiss Technik companies</w:t>
      </w:r>
    </w:p>
    <w:p w14:paraId="6F4969CB" w14:textId="77777777" w:rsidR="003F11E0" w:rsidRDefault="00D235FA">
      <w:pPr>
        <w:tabs>
          <w:tab w:val="left" w:pos="7480"/>
        </w:tabs>
        <w:spacing w:line="360" w:lineRule="auto"/>
        <w:ind w:right="-6"/>
        <w:rPr>
          <w:sz w:val="18"/>
        </w:rPr>
      </w:pPr>
      <w:r>
        <w:rPr>
          <w:sz w:val="18"/>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organisation with 22 companies in 15 countries at 40 locations offers excellent support to customers and a high level of operating reliability for the systems. The </w:t>
      </w:r>
      <w:r>
        <w:rPr>
          <w:b/>
          <w:sz w:val="18"/>
        </w:rPr>
        <w:t>weiss</w:t>
      </w:r>
      <w:r>
        <w:rPr>
          <w:sz w:val="18"/>
        </w:rPr>
        <w:t>technik® brand includes customised solutions for environmental simulations, clean rooms, air conditioning, air dehumidifying and containment solutions. With the test systems from the environmental simulation sector, environmental influences across the globe can be simulated in time lapse. The product to be tested is investigated under real loads in terms of its functionality, quality, reliability, material resistance and lifespan. The dimensions of the test equipment range from laboratory test chambers to test chambers for aeroplane components with a volume of several hundred cubic metres. The Weiss Technik companies are part of the Schunk Group, which is based in Heuchelheim near Gießen/Germany.</w:t>
      </w:r>
    </w:p>
    <w:p w14:paraId="6E6C7E10" w14:textId="77777777" w:rsidR="003F11E0" w:rsidRDefault="003F11E0">
      <w:pPr>
        <w:tabs>
          <w:tab w:val="left" w:pos="7480"/>
        </w:tabs>
        <w:spacing w:line="360" w:lineRule="auto"/>
        <w:ind w:right="-6"/>
        <w:rPr>
          <w:sz w:val="18"/>
        </w:rPr>
      </w:pPr>
    </w:p>
    <w:p w14:paraId="532D2C9D" w14:textId="77777777" w:rsidR="003F11E0" w:rsidRDefault="00D235FA">
      <w:pPr>
        <w:spacing w:line="360" w:lineRule="auto"/>
        <w:rPr>
          <w:sz w:val="18"/>
          <w:szCs w:val="18"/>
        </w:rPr>
      </w:pPr>
      <w:r>
        <w:rPr>
          <w:b/>
          <w:bCs/>
          <w:sz w:val="18"/>
          <w:szCs w:val="18"/>
        </w:rPr>
        <w:t>Schunk Group</w:t>
      </w:r>
      <w:r>
        <w:rPr>
          <w:sz w:val="18"/>
          <w:szCs w:val="18"/>
        </w:rPr>
        <w:br/>
        <w:t>The Schunk Group is a global technology group. The company is a leading provider of products made from high-tech materials – such as carbon, technical ceramics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p w14:paraId="0715662B" w14:textId="77777777" w:rsidR="003F11E0" w:rsidRDefault="003F11E0">
      <w:pPr>
        <w:tabs>
          <w:tab w:val="left" w:pos="7480"/>
        </w:tabs>
        <w:spacing w:after="0" w:line="360" w:lineRule="auto"/>
      </w:pPr>
    </w:p>
    <w:sectPr w:rsidR="003F11E0">
      <w:headerReference w:type="default" r:id="rId10"/>
      <w:footerReference w:type="default" r:id="rId11"/>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8E75" w14:textId="77777777" w:rsidR="00420F7B" w:rsidRDefault="00420F7B">
      <w:pPr>
        <w:spacing w:after="0"/>
      </w:pPr>
      <w:r>
        <w:separator/>
      </w:r>
    </w:p>
  </w:endnote>
  <w:endnote w:type="continuationSeparator" w:id="0">
    <w:p w14:paraId="1ADE06F7" w14:textId="77777777" w:rsidR="00420F7B" w:rsidRDefault="00420F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33EB" w14:textId="77777777" w:rsidR="003F11E0" w:rsidRDefault="00D235FA">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1E23" w14:textId="77777777" w:rsidR="00420F7B" w:rsidRDefault="00420F7B">
      <w:pPr>
        <w:spacing w:after="0"/>
      </w:pPr>
      <w:r>
        <w:separator/>
      </w:r>
    </w:p>
  </w:footnote>
  <w:footnote w:type="continuationSeparator" w:id="0">
    <w:p w14:paraId="4DDDD771" w14:textId="77777777" w:rsidR="00420F7B" w:rsidRDefault="00420F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DBEA" w14:textId="77777777" w:rsidR="003F11E0" w:rsidRDefault="00D235FA">
    <w:pPr>
      <w:pStyle w:val="Kopfzeile"/>
      <w:jc w:val="right"/>
    </w:pPr>
    <w:r>
      <w:rPr>
        <w:noProof/>
      </w:rPr>
      <w:drawing>
        <wp:anchor distT="0" distB="0" distL="0" distR="0" simplePos="0" relativeHeight="5" behindDoc="1" locked="0" layoutInCell="1" allowOverlap="1" wp14:anchorId="517C504D" wp14:editId="29217251">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1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0"/>
    <w:rsid w:val="00080732"/>
    <w:rsid w:val="000C710C"/>
    <w:rsid w:val="00236C7D"/>
    <w:rsid w:val="002639EB"/>
    <w:rsid w:val="002F36CC"/>
    <w:rsid w:val="00303909"/>
    <w:rsid w:val="00307D04"/>
    <w:rsid w:val="003A40A5"/>
    <w:rsid w:val="003C1952"/>
    <w:rsid w:val="003F11E0"/>
    <w:rsid w:val="00420095"/>
    <w:rsid w:val="00420F7B"/>
    <w:rsid w:val="00434705"/>
    <w:rsid w:val="0045530E"/>
    <w:rsid w:val="004819D4"/>
    <w:rsid w:val="005346CE"/>
    <w:rsid w:val="005A3491"/>
    <w:rsid w:val="005C4A6B"/>
    <w:rsid w:val="005D164A"/>
    <w:rsid w:val="006677AF"/>
    <w:rsid w:val="006C342F"/>
    <w:rsid w:val="006F50B4"/>
    <w:rsid w:val="00757920"/>
    <w:rsid w:val="008325F6"/>
    <w:rsid w:val="008D784A"/>
    <w:rsid w:val="00911701"/>
    <w:rsid w:val="00932FAC"/>
    <w:rsid w:val="00A47F62"/>
    <w:rsid w:val="00A82103"/>
    <w:rsid w:val="00AC1910"/>
    <w:rsid w:val="00B91C63"/>
    <w:rsid w:val="00BB1907"/>
    <w:rsid w:val="00BD2886"/>
    <w:rsid w:val="00C3095D"/>
    <w:rsid w:val="00C42572"/>
    <w:rsid w:val="00D01225"/>
    <w:rsid w:val="00D235FA"/>
    <w:rsid w:val="00D5297C"/>
    <w:rsid w:val="00D93A90"/>
    <w:rsid w:val="00E0799F"/>
    <w:rsid w:val="00E25D08"/>
    <w:rsid w:val="00E73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cs="Arial"/>
      <w:color w:val="000000" w:themeColor="text1"/>
      <w:u w:val="none"/>
    </w:rPr>
  </w:style>
  <w:style w:type="character" w:customStyle="1" w:styleId="ListLabel3">
    <w:name w:val="ListLabel 3"/>
    <w:qFormat/>
    <w:rPr>
      <w:sz w:val="18"/>
      <w:szCs w:val="18"/>
    </w:rPr>
  </w:style>
  <w:style w:type="character" w:customStyle="1" w:styleId="ListLabel4">
    <w:name w:val="ListLabel 4"/>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styleId="StandardWeb">
    <w:name w:val="Normal (Web)"/>
    <w:basedOn w:val="Standard"/>
    <w:uiPriority w:val="99"/>
    <w:semiHidden/>
    <w:unhideWhenUsed/>
    <w:qFormat/>
    <w:rsid w:val="006C174F"/>
    <w:pPr>
      <w:spacing w:beforeAutospacing="1" w:afterAutospacing="1"/>
    </w:pPr>
    <w:rPr>
      <w:rFonts w:ascii="Times New Roman" w:eastAsia="Times New Roman" w:hAnsi="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Absatz-Standardschriftart"/>
    <w:uiPriority w:val="99"/>
    <w:unhideWhenUsed/>
    <w:rsid w:val="003A4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technik.com/en/for-a-safe-future?secure-corona-vaccine-logistic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2" ma:contentTypeDescription="Ein neues Dokument erstellen." ma:contentTypeScope="" ma:versionID="8a21f5f21db788aa14794962ded5103f">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65cce310993d14948be3c79c120c697c"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5612-462E-481D-BAE3-1FC16D021A02}">
  <ds:schemaRefs>
    <ds:schemaRef ds:uri="http://schemas.openxmlformats.org/officeDocument/2006/bibliography"/>
  </ds:schemaRefs>
</ds:datastoreItem>
</file>

<file path=customXml/itemProps2.xml><?xml version="1.0" encoding="utf-8"?>
<ds:datastoreItem xmlns:ds="http://schemas.openxmlformats.org/officeDocument/2006/customXml" ds:itemID="{58FB4434-D998-4733-B3A7-8C4A4C316B18}"/>
</file>

<file path=customXml/itemProps3.xml><?xml version="1.0" encoding="utf-8"?>
<ds:datastoreItem xmlns:ds="http://schemas.openxmlformats.org/officeDocument/2006/customXml" ds:itemID="{58DAB4B8-1596-4640-8133-7CC67E70DB5B}"/>
</file>

<file path=customXml/itemProps4.xml><?xml version="1.0" encoding="utf-8"?>
<ds:datastoreItem xmlns:ds="http://schemas.openxmlformats.org/officeDocument/2006/customXml" ds:itemID="{5AC5A2D2-315F-41A4-82CD-FF800187311D}"/>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4063</Characters>
  <Application>Microsoft Office Word</Application>
  <DocSecurity>0</DocSecurity>
  <Lines>101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2020-11-17T10:52:00Z</dcterms:created>
  <dcterms:modified xsi:type="dcterms:W3CDTF">2020-11-17T10:53:00Z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