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AC6C" w14:textId="0BF74105" w:rsidR="00612013" w:rsidRPr="009B577A" w:rsidRDefault="00D20237" w:rsidP="00612013">
      <w:pPr>
        <w:pStyle w:val="berschrift1"/>
        <w:tabs>
          <w:tab w:val="left" w:pos="7810"/>
          <w:tab w:val="left" w:pos="8250"/>
        </w:tabs>
        <w:ind w:right="1260"/>
      </w:pPr>
      <w:r>
        <w:t>TECHNICAL ARTICLE</w:t>
      </w:r>
    </w:p>
    <w:p w14:paraId="07E080B6" w14:textId="7255DAC3" w:rsidR="00612013" w:rsidRPr="009B577A" w:rsidRDefault="00041071" w:rsidP="00612013">
      <w:r>
        <w:rPr>
          <w:noProof/>
          <w:sz w:val="24"/>
          <w:szCs w:val="24"/>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1FBD657C" w14:textId="5E3152C8" w:rsidR="00DF5CC3" w:rsidRPr="00BB5D4B" w:rsidRDefault="00DF5CC3" w:rsidP="00617B14">
                            <w:pPr>
                              <w:rPr>
                                <w:b/>
                                <w:sz w:val="18"/>
                                <w:szCs w:val="18"/>
                                <w:lang w:val="en-US"/>
                              </w:rPr>
                            </w:pPr>
                            <w:proofErr w:type="spellStart"/>
                            <w:r w:rsidRPr="00BB5D4B">
                              <w:rPr>
                                <w:b/>
                                <w:sz w:val="18"/>
                                <w:szCs w:val="18"/>
                                <w:lang w:val="en-US"/>
                              </w:rPr>
                              <w:t>Reiskirchen</w:t>
                            </w:r>
                            <w:proofErr w:type="spellEnd"/>
                            <w:r w:rsidRPr="00BB5D4B">
                              <w:rPr>
                                <w:b/>
                                <w:sz w:val="18"/>
                                <w:szCs w:val="18"/>
                                <w:lang w:val="en-US"/>
                              </w:rPr>
                              <w:t>, 0</w:t>
                            </w:r>
                            <w:r w:rsidR="00DE205C" w:rsidRPr="00BB5D4B">
                              <w:rPr>
                                <w:b/>
                                <w:sz w:val="18"/>
                                <w:szCs w:val="18"/>
                                <w:lang w:val="en-US"/>
                              </w:rPr>
                              <w:t>1</w:t>
                            </w:r>
                            <w:r w:rsidRPr="00BB5D4B">
                              <w:rPr>
                                <w:b/>
                                <w:sz w:val="18"/>
                                <w:szCs w:val="18"/>
                                <w:lang w:val="en-US"/>
                              </w:rPr>
                              <w:t>.0</w:t>
                            </w:r>
                            <w:r w:rsidR="005F3776">
                              <w:rPr>
                                <w:b/>
                                <w:sz w:val="18"/>
                                <w:szCs w:val="18"/>
                                <w:lang w:val="en-US"/>
                              </w:rPr>
                              <w:t>6</w:t>
                            </w:r>
                            <w:r w:rsidRPr="00BB5D4B">
                              <w:rPr>
                                <w:b/>
                                <w:sz w:val="18"/>
                                <w:szCs w:val="18"/>
                                <w:lang w:val="en-US"/>
                              </w:rPr>
                              <w:t>.2020</w:t>
                            </w:r>
                          </w:p>
                          <w:p w14:paraId="7278E32B" w14:textId="77777777" w:rsidR="00DF5CC3" w:rsidRPr="00BB5D4B" w:rsidRDefault="00DF5CC3" w:rsidP="00617B14">
                            <w:pPr>
                              <w:rPr>
                                <w:b/>
                                <w:sz w:val="18"/>
                                <w:szCs w:val="18"/>
                                <w:lang w:val="en-US"/>
                              </w:rPr>
                            </w:pPr>
                          </w:p>
                          <w:p w14:paraId="3787FB21" w14:textId="77777777" w:rsidR="00DE205C" w:rsidRPr="00DE205C" w:rsidRDefault="00DE205C" w:rsidP="00DE205C">
                            <w:pPr>
                              <w:rPr>
                                <w:b/>
                                <w:sz w:val="18"/>
                                <w:szCs w:val="18"/>
                                <w:lang w:val="en-US"/>
                              </w:rPr>
                            </w:pPr>
                            <w:r w:rsidRPr="00DE205C">
                              <w:rPr>
                                <w:b/>
                                <w:sz w:val="18"/>
                                <w:szCs w:val="18"/>
                                <w:lang w:val="en-US"/>
                              </w:rPr>
                              <w:t>Contact details</w:t>
                            </w:r>
                          </w:p>
                          <w:p w14:paraId="76B9EA57" w14:textId="77777777" w:rsidR="00DE205C" w:rsidRPr="00DE205C" w:rsidRDefault="00DE205C" w:rsidP="00DE205C">
                            <w:pPr>
                              <w:spacing w:after="0"/>
                              <w:rPr>
                                <w:b/>
                                <w:sz w:val="18"/>
                                <w:szCs w:val="18"/>
                                <w:lang w:val="en-US"/>
                              </w:rPr>
                            </w:pPr>
                            <w:r w:rsidRPr="00DE205C">
                              <w:rPr>
                                <w:b/>
                                <w:sz w:val="18"/>
                                <w:szCs w:val="18"/>
                                <w:lang w:val="en-US"/>
                              </w:rPr>
                              <w:t>yes or no Media GmbH</w:t>
                            </w:r>
                          </w:p>
                          <w:p w14:paraId="55600523" w14:textId="77777777" w:rsidR="00DE205C" w:rsidRPr="00230C7B" w:rsidRDefault="00DE205C" w:rsidP="00DE205C">
                            <w:pPr>
                              <w:spacing w:after="0"/>
                              <w:rPr>
                                <w:sz w:val="18"/>
                                <w:szCs w:val="18"/>
                                <w:lang w:val="de-DE"/>
                              </w:rPr>
                            </w:pPr>
                            <w:r w:rsidRPr="00230C7B">
                              <w:rPr>
                                <w:sz w:val="18"/>
                                <w:szCs w:val="18"/>
                                <w:lang w:val="de-DE"/>
                              </w:rPr>
                              <w:t>Claudia Wörner</w:t>
                            </w:r>
                            <w:r w:rsidRPr="00230C7B">
                              <w:rPr>
                                <w:sz w:val="18"/>
                                <w:szCs w:val="18"/>
                                <w:lang w:val="de-DE"/>
                              </w:rPr>
                              <w:br/>
                            </w:r>
                            <w:proofErr w:type="spellStart"/>
                            <w:r w:rsidRPr="00230C7B">
                              <w:rPr>
                                <w:sz w:val="18"/>
                                <w:szCs w:val="18"/>
                                <w:lang w:val="de-DE"/>
                              </w:rPr>
                              <w:t>Vor</w:t>
                            </w:r>
                            <w:proofErr w:type="spellEnd"/>
                            <w:r w:rsidRPr="00230C7B">
                              <w:rPr>
                                <w:sz w:val="18"/>
                                <w:szCs w:val="18"/>
                                <w:lang w:val="de-DE"/>
                              </w:rPr>
                              <w:t xml:space="preserve"> dem Lauch 4</w:t>
                            </w:r>
                            <w:r w:rsidRPr="00230C7B">
                              <w:rPr>
                                <w:sz w:val="18"/>
                                <w:szCs w:val="18"/>
                                <w:lang w:val="de-DE"/>
                              </w:rPr>
                              <w:br/>
                              <w:t>D-70567 Stuttgart</w:t>
                            </w:r>
                            <w:r w:rsidRPr="00230C7B">
                              <w:rPr>
                                <w:sz w:val="18"/>
                                <w:szCs w:val="18"/>
                                <w:lang w:val="de-DE"/>
                              </w:rPr>
                              <w:br/>
                              <w:t>Phone +49 711 75 85 89 00</w:t>
                            </w:r>
                            <w:r w:rsidRPr="00230C7B">
                              <w:rPr>
                                <w:sz w:val="18"/>
                                <w:szCs w:val="18"/>
                                <w:lang w:val="de-DE"/>
                              </w:rPr>
                              <w:br/>
                              <w:t>claudia.woerner@yes-or-no.de</w:t>
                            </w:r>
                            <w:r w:rsidRPr="00230C7B">
                              <w:rPr>
                                <w:sz w:val="18"/>
                                <w:szCs w:val="18"/>
                                <w:lang w:val="de-DE"/>
                              </w:rPr>
                              <w:br/>
                            </w:r>
                            <w:hyperlink r:id="rId8" w:history="1">
                              <w:r w:rsidRPr="00230C7B">
                                <w:rPr>
                                  <w:rStyle w:val="Hyperlink"/>
                                  <w:sz w:val="18"/>
                                  <w:szCs w:val="18"/>
                                  <w:lang w:val="de-DE"/>
                                </w:rPr>
                                <w:t>www.yesorno.de</w:t>
                              </w:r>
                            </w:hyperlink>
                          </w:p>
                          <w:p w14:paraId="5FB20188" w14:textId="77777777" w:rsidR="00DE205C" w:rsidRDefault="00DE205C" w:rsidP="00DE205C">
                            <w:pPr>
                              <w:spacing w:after="0"/>
                              <w:rPr>
                                <w:b/>
                                <w:sz w:val="18"/>
                                <w:szCs w:val="18"/>
                                <w:lang w:val="de-DE"/>
                              </w:rPr>
                            </w:pPr>
                          </w:p>
                          <w:p w14:paraId="4AF194E0" w14:textId="77777777" w:rsidR="00DE205C" w:rsidRDefault="00DE205C" w:rsidP="00DE205C">
                            <w:pPr>
                              <w:spacing w:after="0"/>
                              <w:rPr>
                                <w:sz w:val="18"/>
                                <w:szCs w:val="18"/>
                              </w:rPr>
                            </w:pPr>
                            <w:r>
                              <w:rPr>
                                <w:sz w:val="18"/>
                                <w:szCs w:val="18"/>
                              </w:rPr>
                              <w:t xml:space="preserve">Gerlinde Schowalter </w:t>
                            </w:r>
                          </w:p>
                          <w:p w14:paraId="30E92061" w14:textId="77777777" w:rsidR="00DE205C" w:rsidRDefault="00DE205C" w:rsidP="00DE205C">
                            <w:pPr>
                              <w:spacing w:after="0"/>
                              <w:rPr>
                                <w:sz w:val="18"/>
                                <w:szCs w:val="18"/>
                              </w:rPr>
                            </w:pPr>
                            <w:r>
                              <w:rPr>
                                <w:sz w:val="18"/>
                                <w:szCs w:val="18"/>
                              </w:rPr>
                              <w:t xml:space="preserve">Head of Brand Identity and PR </w:t>
                            </w:r>
                          </w:p>
                          <w:p w14:paraId="7A8BFC41" w14:textId="77777777" w:rsidR="00DE205C" w:rsidRPr="005D7995" w:rsidRDefault="00DE205C" w:rsidP="00DE205C">
                            <w:pPr>
                              <w:spacing w:after="0"/>
                              <w:rPr>
                                <w:sz w:val="18"/>
                                <w:szCs w:val="18"/>
                                <w:lang w:val="de-DE"/>
                              </w:rPr>
                            </w:pPr>
                            <w:r w:rsidRPr="005D7995">
                              <w:rPr>
                                <w:sz w:val="18"/>
                                <w:szCs w:val="18"/>
                                <w:lang w:val="de-DE"/>
                              </w:rPr>
                              <w:t xml:space="preserve">Tel +49 6408 84-6231          </w:t>
                            </w:r>
                            <w:r w:rsidRPr="005D7995">
                              <w:rPr>
                                <w:sz w:val="18"/>
                                <w:szCs w:val="18"/>
                                <w:lang w:val="de-DE"/>
                              </w:rPr>
                              <w:br/>
                              <w:t>gerlinde.schowalter@weiss-technik.com</w:t>
                            </w:r>
                          </w:p>
                          <w:p w14:paraId="675953B4" w14:textId="77777777" w:rsidR="00DE205C" w:rsidRPr="00230C7B" w:rsidRDefault="00DE205C" w:rsidP="00DE205C">
                            <w:pPr>
                              <w:spacing w:after="0"/>
                              <w:rPr>
                                <w:sz w:val="18"/>
                                <w:szCs w:val="18"/>
                                <w:lang w:val="de-DE"/>
                              </w:rPr>
                            </w:pPr>
                          </w:p>
                          <w:p w14:paraId="68ED1799" w14:textId="77777777" w:rsidR="00DE205C" w:rsidRPr="00230C7B" w:rsidRDefault="00DE205C" w:rsidP="00DE205C">
                            <w:pPr>
                              <w:spacing w:after="0"/>
                              <w:rPr>
                                <w:sz w:val="18"/>
                                <w:szCs w:val="18"/>
                                <w:lang w:val="de-DE"/>
                              </w:rPr>
                            </w:pPr>
                            <w:r w:rsidRPr="00230C7B">
                              <w:rPr>
                                <w:sz w:val="18"/>
                                <w:szCs w:val="18"/>
                                <w:lang w:val="de-DE"/>
                              </w:rPr>
                              <w:t>Weiss Umwelttechnik GmbH</w:t>
                            </w:r>
                            <w:r w:rsidRPr="00230C7B">
                              <w:rPr>
                                <w:sz w:val="18"/>
                                <w:szCs w:val="18"/>
                                <w:lang w:val="de-DE"/>
                              </w:rPr>
                              <w:br/>
                            </w:r>
                            <w:proofErr w:type="spellStart"/>
                            <w:r w:rsidRPr="00230C7B">
                              <w:rPr>
                                <w:sz w:val="18"/>
                                <w:szCs w:val="18"/>
                                <w:lang w:val="de-DE"/>
                              </w:rPr>
                              <w:t>Greizer</w:t>
                            </w:r>
                            <w:proofErr w:type="spellEnd"/>
                            <w:r w:rsidRPr="00230C7B">
                              <w:rPr>
                                <w:sz w:val="18"/>
                                <w:szCs w:val="18"/>
                                <w:lang w:val="de-DE"/>
                              </w:rPr>
                              <w:t xml:space="preserve"> Straße 41-49</w:t>
                            </w:r>
                            <w:r w:rsidRPr="00230C7B">
                              <w:rPr>
                                <w:sz w:val="18"/>
                                <w:szCs w:val="18"/>
                                <w:lang w:val="de-DE"/>
                              </w:rPr>
                              <w:br/>
                              <w:t>35447 Reiskirchen</w:t>
                            </w:r>
                            <w:r w:rsidRPr="00230C7B">
                              <w:rPr>
                                <w:sz w:val="18"/>
                                <w:szCs w:val="18"/>
                                <w:lang w:val="de-DE"/>
                              </w:rPr>
                              <w:br/>
                              <w:t>Deutschland</w:t>
                            </w:r>
                            <w:r w:rsidRPr="00230C7B">
                              <w:rPr>
                                <w:sz w:val="18"/>
                                <w:szCs w:val="18"/>
                                <w:lang w:val="de-DE"/>
                              </w:rPr>
                              <w:br/>
                              <w:t>www.weiss-technik.com</w:t>
                            </w:r>
                          </w:p>
                          <w:p w14:paraId="658A057F" w14:textId="0E6E4634" w:rsidR="00891CD9" w:rsidRPr="00DE205C" w:rsidRDefault="00891CD9" w:rsidP="00DE205C">
                            <w:pPr>
                              <w:rPr>
                                <w:sz w:val="18"/>
                                <w:szCs w:val="18"/>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1FBD657C" w14:textId="5E3152C8" w:rsidR="00DF5CC3" w:rsidRPr="00BB5D4B" w:rsidRDefault="00DF5CC3" w:rsidP="00617B14">
                      <w:pPr>
                        <w:rPr>
                          <w:b/>
                          <w:sz w:val="18"/>
                          <w:szCs w:val="18"/>
                          <w:lang w:val="en-US"/>
                        </w:rPr>
                      </w:pPr>
                      <w:proofErr w:type="spellStart"/>
                      <w:r w:rsidRPr="00BB5D4B">
                        <w:rPr>
                          <w:b/>
                          <w:sz w:val="18"/>
                          <w:szCs w:val="18"/>
                          <w:lang w:val="en-US"/>
                        </w:rPr>
                        <w:t>Reiskirchen</w:t>
                      </w:r>
                      <w:proofErr w:type="spellEnd"/>
                      <w:r w:rsidRPr="00BB5D4B">
                        <w:rPr>
                          <w:b/>
                          <w:sz w:val="18"/>
                          <w:szCs w:val="18"/>
                          <w:lang w:val="en-US"/>
                        </w:rPr>
                        <w:t>, 0</w:t>
                      </w:r>
                      <w:r w:rsidR="00DE205C" w:rsidRPr="00BB5D4B">
                        <w:rPr>
                          <w:b/>
                          <w:sz w:val="18"/>
                          <w:szCs w:val="18"/>
                          <w:lang w:val="en-US"/>
                        </w:rPr>
                        <w:t>1</w:t>
                      </w:r>
                      <w:r w:rsidRPr="00BB5D4B">
                        <w:rPr>
                          <w:b/>
                          <w:sz w:val="18"/>
                          <w:szCs w:val="18"/>
                          <w:lang w:val="en-US"/>
                        </w:rPr>
                        <w:t>.0</w:t>
                      </w:r>
                      <w:r w:rsidR="005F3776">
                        <w:rPr>
                          <w:b/>
                          <w:sz w:val="18"/>
                          <w:szCs w:val="18"/>
                          <w:lang w:val="en-US"/>
                        </w:rPr>
                        <w:t>6</w:t>
                      </w:r>
                      <w:r w:rsidRPr="00BB5D4B">
                        <w:rPr>
                          <w:b/>
                          <w:sz w:val="18"/>
                          <w:szCs w:val="18"/>
                          <w:lang w:val="en-US"/>
                        </w:rPr>
                        <w:t>.2020</w:t>
                      </w:r>
                    </w:p>
                    <w:p w14:paraId="7278E32B" w14:textId="77777777" w:rsidR="00DF5CC3" w:rsidRPr="00BB5D4B" w:rsidRDefault="00DF5CC3" w:rsidP="00617B14">
                      <w:pPr>
                        <w:rPr>
                          <w:b/>
                          <w:sz w:val="18"/>
                          <w:szCs w:val="18"/>
                          <w:lang w:val="en-US"/>
                        </w:rPr>
                      </w:pPr>
                    </w:p>
                    <w:p w14:paraId="3787FB21" w14:textId="77777777" w:rsidR="00DE205C" w:rsidRPr="00DE205C" w:rsidRDefault="00DE205C" w:rsidP="00DE205C">
                      <w:pPr>
                        <w:rPr>
                          <w:b/>
                          <w:sz w:val="18"/>
                          <w:szCs w:val="18"/>
                          <w:lang w:val="en-US"/>
                        </w:rPr>
                      </w:pPr>
                      <w:r w:rsidRPr="00DE205C">
                        <w:rPr>
                          <w:b/>
                          <w:sz w:val="18"/>
                          <w:szCs w:val="18"/>
                          <w:lang w:val="en-US"/>
                        </w:rPr>
                        <w:t>Contact details</w:t>
                      </w:r>
                    </w:p>
                    <w:p w14:paraId="76B9EA57" w14:textId="77777777" w:rsidR="00DE205C" w:rsidRPr="00DE205C" w:rsidRDefault="00DE205C" w:rsidP="00DE205C">
                      <w:pPr>
                        <w:spacing w:after="0"/>
                        <w:rPr>
                          <w:b/>
                          <w:sz w:val="18"/>
                          <w:szCs w:val="18"/>
                          <w:lang w:val="en-US"/>
                        </w:rPr>
                      </w:pPr>
                      <w:r w:rsidRPr="00DE205C">
                        <w:rPr>
                          <w:b/>
                          <w:sz w:val="18"/>
                          <w:szCs w:val="18"/>
                          <w:lang w:val="en-US"/>
                        </w:rPr>
                        <w:t>yes or no Media GmbH</w:t>
                      </w:r>
                    </w:p>
                    <w:p w14:paraId="55600523" w14:textId="77777777" w:rsidR="00DE205C" w:rsidRPr="00230C7B" w:rsidRDefault="00DE205C" w:rsidP="00DE205C">
                      <w:pPr>
                        <w:spacing w:after="0"/>
                        <w:rPr>
                          <w:sz w:val="18"/>
                          <w:szCs w:val="18"/>
                          <w:lang w:val="de-DE"/>
                        </w:rPr>
                      </w:pPr>
                      <w:r w:rsidRPr="00230C7B">
                        <w:rPr>
                          <w:sz w:val="18"/>
                          <w:szCs w:val="18"/>
                          <w:lang w:val="de-DE"/>
                        </w:rPr>
                        <w:t>Claudia Wörner</w:t>
                      </w:r>
                      <w:r w:rsidRPr="00230C7B">
                        <w:rPr>
                          <w:sz w:val="18"/>
                          <w:szCs w:val="18"/>
                          <w:lang w:val="de-DE"/>
                        </w:rPr>
                        <w:br/>
                      </w:r>
                      <w:proofErr w:type="spellStart"/>
                      <w:r w:rsidRPr="00230C7B">
                        <w:rPr>
                          <w:sz w:val="18"/>
                          <w:szCs w:val="18"/>
                          <w:lang w:val="de-DE"/>
                        </w:rPr>
                        <w:t>Vor</w:t>
                      </w:r>
                      <w:proofErr w:type="spellEnd"/>
                      <w:r w:rsidRPr="00230C7B">
                        <w:rPr>
                          <w:sz w:val="18"/>
                          <w:szCs w:val="18"/>
                          <w:lang w:val="de-DE"/>
                        </w:rPr>
                        <w:t xml:space="preserve"> dem Lauch 4</w:t>
                      </w:r>
                      <w:r w:rsidRPr="00230C7B">
                        <w:rPr>
                          <w:sz w:val="18"/>
                          <w:szCs w:val="18"/>
                          <w:lang w:val="de-DE"/>
                        </w:rPr>
                        <w:br/>
                        <w:t>D-70567 Stuttgart</w:t>
                      </w:r>
                      <w:r w:rsidRPr="00230C7B">
                        <w:rPr>
                          <w:sz w:val="18"/>
                          <w:szCs w:val="18"/>
                          <w:lang w:val="de-DE"/>
                        </w:rPr>
                        <w:br/>
                        <w:t>Phone +49 711 75 85 89 00</w:t>
                      </w:r>
                      <w:r w:rsidRPr="00230C7B">
                        <w:rPr>
                          <w:sz w:val="18"/>
                          <w:szCs w:val="18"/>
                          <w:lang w:val="de-DE"/>
                        </w:rPr>
                        <w:br/>
                        <w:t>claudia.woerner@yes-or-no.de</w:t>
                      </w:r>
                      <w:r w:rsidRPr="00230C7B">
                        <w:rPr>
                          <w:sz w:val="18"/>
                          <w:szCs w:val="18"/>
                          <w:lang w:val="de-DE"/>
                        </w:rPr>
                        <w:br/>
                      </w:r>
                      <w:hyperlink r:id="rId9" w:history="1">
                        <w:r w:rsidRPr="00230C7B">
                          <w:rPr>
                            <w:rStyle w:val="Hyperlink"/>
                            <w:sz w:val="18"/>
                            <w:szCs w:val="18"/>
                            <w:lang w:val="de-DE"/>
                          </w:rPr>
                          <w:t>www.yesorno.de</w:t>
                        </w:r>
                      </w:hyperlink>
                    </w:p>
                    <w:p w14:paraId="5FB20188" w14:textId="77777777" w:rsidR="00DE205C" w:rsidRDefault="00DE205C" w:rsidP="00DE205C">
                      <w:pPr>
                        <w:spacing w:after="0"/>
                        <w:rPr>
                          <w:b/>
                          <w:sz w:val="18"/>
                          <w:szCs w:val="18"/>
                          <w:lang w:val="de-DE"/>
                        </w:rPr>
                      </w:pPr>
                    </w:p>
                    <w:p w14:paraId="4AF194E0" w14:textId="77777777" w:rsidR="00DE205C" w:rsidRDefault="00DE205C" w:rsidP="00DE205C">
                      <w:pPr>
                        <w:spacing w:after="0"/>
                        <w:rPr>
                          <w:sz w:val="18"/>
                          <w:szCs w:val="18"/>
                        </w:rPr>
                      </w:pPr>
                      <w:r>
                        <w:rPr>
                          <w:sz w:val="18"/>
                          <w:szCs w:val="18"/>
                        </w:rPr>
                        <w:t xml:space="preserve">Gerlinde Schowalter </w:t>
                      </w:r>
                    </w:p>
                    <w:p w14:paraId="30E92061" w14:textId="77777777" w:rsidR="00DE205C" w:rsidRDefault="00DE205C" w:rsidP="00DE205C">
                      <w:pPr>
                        <w:spacing w:after="0"/>
                        <w:rPr>
                          <w:sz w:val="18"/>
                          <w:szCs w:val="18"/>
                        </w:rPr>
                      </w:pPr>
                      <w:r>
                        <w:rPr>
                          <w:sz w:val="18"/>
                          <w:szCs w:val="18"/>
                        </w:rPr>
                        <w:t xml:space="preserve">Head of Brand Identity and PR </w:t>
                      </w:r>
                    </w:p>
                    <w:p w14:paraId="7A8BFC41" w14:textId="77777777" w:rsidR="00DE205C" w:rsidRPr="005D7995" w:rsidRDefault="00DE205C" w:rsidP="00DE205C">
                      <w:pPr>
                        <w:spacing w:after="0"/>
                        <w:rPr>
                          <w:sz w:val="18"/>
                          <w:szCs w:val="18"/>
                          <w:lang w:val="de-DE"/>
                        </w:rPr>
                      </w:pPr>
                      <w:r w:rsidRPr="005D7995">
                        <w:rPr>
                          <w:sz w:val="18"/>
                          <w:szCs w:val="18"/>
                          <w:lang w:val="de-DE"/>
                        </w:rPr>
                        <w:t xml:space="preserve">Tel +49 6408 84-6231          </w:t>
                      </w:r>
                      <w:r w:rsidRPr="005D7995">
                        <w:rPr>
                          <w:sz w:val="18"/>
                          <w:szCs w:val="18"/>
                          <w:lang w:val="de-DE"/>
                        </w:rPr>
                        <w:br/>
                        <w:t>gerlinde.schowalter@weiss-technik.com</w:t>
                      </w:r>
                    </w:p>
                    <w:p w14:paraId="675953B4" w14:textId="77777777" w:rsidR="00DE205C" w:rsidRPr="00230C7B" w:rsidRDefault="00DE205C" w:rsidP="00DE205C">
                      <w:pPr>
                        <w:spacing w:after="0"/>
                        <w:rPr>
                          <w:sz w:val="18"/>
                          <w:szCs w:val="18"/>
                          <w:lang w:val="de-DE"/>
                        </w:rPr>
                      </w:pPr>
                    </w:p>
                    <w:p w14:paraId="68ED1799" w14:textId="77777777" w:rsidR="00DE205C" w:rsidRPr="00230C7B" w:rsidRDefault="00DE205C" w:rsidP="00DE205C">
                      <w:pPr>
                        <w:spacing w:after="0"/>
                        <w:rPr>
                          <w:sz w:val="18"/>
                          <w:szCs w:val="18"/>
                          <w:lang w:val="de-DE"/>
                        </w:rPr>
                      </w:pPr>
                      <w:r w:rsidRPr="00230C7B">
                        <w:rPr>
                          <w:sz w:val="18"/>
                          <w:szCs w:val="18"/>
                          <w:lang w:val="de-DE"/>
                        </w:rPr>
                        <w:t>Weiss Umwelttechnik GmbH</w:t>
                      </w:r>
                      <w:r w:rsidRPr="00230C7B">
                        <w:rPr>
                          <w:sz w:val="18"/>
                          <w:szCs w:val="18"/>
                          <w:lang w:val="de-DE"/>
                        </w:rPr>
                        <w:br/>
                      </w:r>
                      <w:proofErr w:type="spellStart"/>
                      <w:r w:rsidRPr="00230C7B">
                        <w:rPr>
                          <w:sz w:val="18"/>
                          <w:szCs w:val="18"/>
                          <w:lang w:val="de-DE"/>
                        </w:rPr>
                        <w:t>Greizer</w:t>
                      </w:r>
                      <w:proofErr w:type="spellEnd"/>
                      <w:r w:rsidRPr="00230C7B">
                        <w:rPr>
                          <w:sz w:val="18"/>
                          <w:szCs w:val="18"/>
                          <w:lang w:val="de-DE"/>
                        </w:rPr>
                        <w:t xml:space="preserve"> Straße 41-49</w:t>
                      </w:r>
                      <w:r w:rsidRPr="00230C7B">
                        <w:rPr>
                          <w:sz w:val="18"/>
                          <w:szCs w:val="18"/>
                          <w:lang w:val="de-DE"/>
                        </w:rPr>
                        <w:br/>
                        <w:t>35447 Reiskirchen</w:t>
                      </w:r>
                      <w:r w:rsidRPr="00230C7B">
                        <w:rPr>
                          <w:sz w:val="18"/>
                          <w:szCs w:val="18"/>
                          <w:lang w:val="de-DE"/>
                        </w:rPr>
                        <w:br/>
                        <w:t>Deutschland</w:t>
                      </w:r>
                      <w:r w:rsidRPr="00230C7B">
                        <w:rPr>
                          <w:sz w:val="18"/>
                          <w:szCs w:val="18"/>
                          <w:lang w:val="de-DE"/>
                        </w:rPr>
                        <w:br/>
                        <w:t>www.weiss-technik.com</w:t>
                      </w:r>
                    </w:p>
                    <w:p w14:paraId="658A057F" w14:textId="0E6E4634" w:rsidR="00891CD9" w:rsidRPr="00DE205C" w:rsidRDefault="00891CD9" w:rsidP="00DE205C">
                      <w:pPr>
                        <w:rPr>
                          <w:sz w:val="18"/>
                          <w:szCs w:val="18"/>
                          <w:lang w:val="de-DE"/>
                        </w:rPr>
                      </w:pPr>
                    </w:p>
                  </w:txbxContent>
                </v:textbox>
                <w10:wrap type="square" anchorx="page" anchory="margin"/>
              </v:shape>
            </w:pict>
          </mc:Fallback>
        </mc:AlternateContent>
      </w:r>
    </w:p>
    <w:p w14:paraId="6C71F3A5" w14:textId="77777777" w:rsidR="00DC37CE" w:rsidRDefault="00DC37CE" w:rsidP="00E10353">
      <w:pPr>
        <w:spacing w:after="0"/>
        <w:rPr>
          <w:rFonts w:asciiTheme="minorHAnsi" w:hAnsiTheme="minorHAnsi" w:cstheme="minorHAnsi"/>
          <w:sz w:val="24"/>
          <w:szCs w:val="24"/>
        </w:rPr>
      </w:pPr>
      <w:proofErr w:type="gramStart"/>
      <w:r>
        <w:rPr>
          <w:rFonts w:asciiTheme="minorHAnsi" w:hAnsiTheme="minorHAnsi"/>
          <w:sz w:val="24"/>
          <w:szCs w:val="24"/>
        </w:rPr>
        <w:t>S!MPATI</w:t>
      </w:r>
      <w:proofErr w:type="gramEnd"/>
      <w:r>
        <w:rPr>
          <w:rFonts w:asciiTheme="minorHAnsi" w:hAnsiTheme="minorHAnsi"/>
          <w:sz w:val="24"/>
          <w:szCs w:val="24"/>
        </w:rPr>
        <w:t xml:space="preserve">® online </w:t>
      </w:r>
    </w:p>
    <w:p w14:paraId="6F51C345" w14:textId="573CB77D" w:rsidR="00304014" w:rsidRDefault="00DC37CE" w:rsidP="00E10353">
      <w:pPr>
        <w:spacing w:after="0"/>
        <w:rPr>
          <w:rFonts w:asciiTheme="minorHAnsi" w:hAnsiTheme="minorHAnsi" w:cstheme="minorHAnsi"/>
          <w:b/>
          <w:sz w:val="28"/>
          <w:szCs w:val="28"/>
        </w:rPr>
      </w:pPr>
      <w:r>
        <w:rPr>
          <w:rFonts w:asciiTheme="minorHAnsi" w:hAnsiTheme="minorHAnsi"/>
          <w:b/>
          <w:sz w:val="28"/>
          <w:szCs w:val="28"/>
        </w:rPr>
        <w:t>Test systems go online</w:t>
      </w:r>
      <w:bookmarkStart w:id="0" w:name="_GoBack"/>
      <w:bookmarkEnd w:id="0"/>
    </w:p>
    <w:p w14:paraId="3DEE76BA" w14:textId="77777777" w:rsidR="00E10353" w:rsidRPr="00E10353" w:rsidRDefault="00E10353" w:rsidP="00E10353">
      <w:pPr>
        <w:spacing w:after="0"/>
        <w:rPr>
          <w:rFonts w:asciiTheme="minorHAnsi" w:hAnsiTheme="minorHAnsi" w:cstheme="minorHAnsi"/>
          <w:b/>
          <w:sz w:val="28"/>
          <w:szCs w:val="28"/>
        </w:rPr>
      </w:pPr>
    </w:p>
    <w:p w14:paraId="60D04CF3" w14:textId="29923D01" w:rsidR="00041071" w:rsidRDefault="00DC37CE" w:rsidP="00E10353">
      <w:pPr>
        <w:spacing w:after="0"/>
        <w:ind w:right="-1"/>
        <w:rPr>
          <w:rFonts w:asciiTheme="minorHAnsi" w:hAnsiTheme="minorHAnsi" w:cstheme="minorHAnsi"/>
          <w:b/>
          <w:sz w:val="24"/>
          <w:szCs w:val="24"/>
        </w:rPr>
      </w:pPr>
      <w:proofErr w:type="gramStart"/>
      <w:r>
        <w:rPr>
          <w:rFonts w:asciiTheme="minorHAnsi" w:hAnsiTheme="minorHAnsi"/>
          <w:b/>
          <w:sz w:val="24"/>
          <w:szCs w:val="24"/>
        </w:rPr>
        <w:t>S!MPATI</w:t>
      </w:r>
      <w:proofErr w:type="gramEnd"/>
      <w:r>
        <w:rPr>
          <w:rFonts w:asciiTheme="minorHAnsi" w:hAnsiTheme="minorHAnsi"/>
          <w:b/>
          <w:sz w:val="24"/>
          <w:szCs w:val="24"/>
        </w:rPr>
        <w:t xml:space="preserve">® online from Weiss </w:t>
      </w:r>
      <w:proofErr w:type="spellStart"/>
      <w:r w:rsidR="00BB5D4B">
        <w:rPr>
          <w:rFonts w:asciiTheme="minorHAnsi" w:hAnsiTheme="minorHAnsi"/>
          <w:b/>
          <w:sz w:val="24"/>
          <w:szCs w:val="24"/>
        </w:rPr>
        <w:t>Umweltt</w:t>
      </w:r>
      <w:r>
        <w:rPr>
          <w:rFonts w:asciiTheme="minorHAnsi" w:hAnsiTheme="minorHAnsi"/>
          <w:b/>
          <w:sz w:val="24"/>
          <w:szCs w:val="24"/>
        </w:rPr>
        <w:t>echnik</w:t>
      </w:r>
      <w:proofErr w:type="spellEnd"/>
      <w:r>
        <w:rPr>
          <w:rFonts w:asciiTheme="minorHAnsi" w:hAnsiTheme="minorHAnsi"/>
          <w:b/>
          <w:sz w:val="24"/>
          <w:szCs w:val="24"/>
        </w:rPr>
        <w:t xml:space="preserve"> makes intra-site management of all test systems possible. Test reports are also issued via the internet – semi-automatically and with maximum security.</w:t>
      </w:r>
    </w:p>
    <w:p w14:paraId="51DC0EAA" w14:textId="77777777" w:rsidR="00304014" w:rsidRPr="00041071" w:rsidRDefault="00304014" w:rsidP="00213E6A">
      <w:pPr>
        <w:spacing w:after="0" w:line="276" w:lineRule="auto"/>
        <w:ind w:right="-1"/>
        <w:rPr>
          <w:rFonts w:asciiTheme="minorHAnsi" w:hAnsiTheme="minorHAnsi" w:cstheme="minorHAnsi"/>
          <w:b/>
          <w:sz w:val="24"/>
          <w:szCs w:val="24"/>
        </w:rPr>
      </w:pPr>
    </w:p>
    <w:p w14:paraId="0FDE3F98" w14:textId="1400B953" w:rsidR="00E10353" w:rsidRDefault="00E4767D" w:rsidP="00E10353">
      <w:pPr>
        <w:spacing w:after="0"/>
        <w:ind w:right="-1"/>
        <w:rPr>
          <w:rFonts w:asciiTheme="minorHAnsi" w:hAnsiTheme="minorHAnsi" w:cstheme="minorHAnsi"/>
          <w:sz w:val="24"/>
          <w:szCs w:val="24"/>
        </w:rPr>
      </w:pPr>
      <w:proofErr w:type="gramStart"/>
      <w:r>
        <w:rPr>
          <w:rFonts w:asciiTheme="minorHAnsi" w:hAnsiTheme="minorHAnsi"/>
          <w:sz w:val="24"/>
          <w:szCs w:val="24"/>
        </w:rPr>
        <w:t>S!MPATI</w:t>
      </w:r>
      <w:proofErr w:type="gramEnd"/>
      <w:r>
        <w:rPr>
          <w:rFonts w:asciiTheme="minorHAnsi" w:hAnsiTheme="minorHAnsi"/>
          <w:sz w:val="24"/>
          <w:szCs w:val="24"/>
        </w:rPr>
        <w:t xml:space="preserve">® online is expanding S!MPATI® 4.70 from </w:t>
      </w:r>
      <w:proofErr w:type="spellStart"/>
      <w:r w:rsidR="00BB5D4B" w:rsidRPr="00BB5D4B">
        <w:rPr>
          <w:rFonts w:asciiTheme="minorHAnsi" w:hAnsiTheme="minorHAnsi"/>
          <w:b/>
          <w:bCs/>
          <w:sz w:val="24"/>
          <w:szCs w:val="24"/>
        </w:rPr>
        <w:t>w</w:t>
      </w:r>
      <w:r w:rsidRPr="00BB5D4B">
        <w:rPr>
          <w:rFonts w:asciiTheme="minorHAnsi" w:hAnsiTheme="minorHAnsi"/>
          <w:b/>
          <w:bCs/>
          <w:sz w:val="24"/>
          <w:szCs w:val="24"/>
        </w:rPr>
        <w:t>eiss</w:t>
      </w:r>
      <w:r w:rsidR="00BB5D4B">
        <w:rPr>
          <w:rFonts w:asciiTheme="minorHAnsi" w:hAnsiTheme="minorHAnsi"/>
          <w:sz w:val="24"/>
          <w:szCs w:val="24"/>
        </w:rPr>
        <w:t>t</w:t>
      </w:r>
      <w:r>
        <w:rPr>
          <w:rFonts w:asciiTheme="minorHAnsi" w:hAnsiTheme="minorHAnsi"/>
          <w:sz w:val="24"/>
          <w:szCs w:val="24"/>
        </w:rPr>
        <w:t>echnik</w:t>
      </w:r>
      <w:proofErr w:type="spellEnd"/>
      <w:r>
        <w:rPr>
          <w:rFonts w:asciiTheme="minorHAnsi" w:hAnsiTheme="minorHAnsi"/>
          <w:sz w:val="24"/>
          <w:szCs w:val="24"/>
        </w:rPr>
        <w:t xml:space="preserve"> by cloud-based functions. </w:t>
      </w:r>
      <w:bookmarkStart w:id="1" w:name="_Hlk34290661"/>
      <w:r>
        <w:rPr>
          <w:rFonts w:asciiTheme="minorHAnsi" w:hAnsiTheme="minorHAnsi"/>
          <w:sz w:val="24"/>
          <w:szCs w:val="24"/>
        </w:rPr>
        <w:t>Important aspects of the software for the management of environment simulation systems can thus be executed via the internet</w:t>
      </w:r>
      <w:bookmarkEnd w:id="1"/>
      <w:r>
        <w:rPr>
          <w:rFonts w:asciiTheme="minorHAnsi" w:hAnsiTheme="minorHAnsi"/>
          <w:sz w:val="24"/>
          <w:szCs w:val="24"/>
        </w:rPr>
        <w:t>. These include:</w:t>
      </w:r>
    </w:p>
    <w:p w14:paraId="00E959EB" w14:textId="132B3C07" w:rsidR="00DC37CE" w:rsidRDefault="00DC37CE" w:rsidP="00E10353">
      <w:pPr>
        <w:spacing w:after="0"/>
        <w:ind w:right="-1"/>
        <w:rPr>
          <w:rFonts w:asciiTheme="minorHAnsi" w:hAnsiTheme="minorHAnsi" w:cstheme="minorHAnsi"/>
          <w:sz w:val="24"/>
          <w:szCs w:val="24"/>
        </w:rPr>
      </w:pPr>
    </w:p>
    <w:p w14:paraId="13481093" w14:textId="77777777" w:rsidR="00DC37CE" w:rsidRPr="00DC37CE" w:rsidRDefault="00DC37CE" w:rsidP="00DC37CE">
      <w:pPr>
        <w:spacing w:after="0"/>
        <w:ind w:right="-1"/>
        <w:rPr>
          <w:rFonts w:asciiTheme="minorHAnsi" w:hAnsiTheme="minorHAnsi" w:cstheme="minorHAnsi"/>
          <w:sz w:val="24"/>
          <w:szCs w:val="24"/>
        </w:rPr>
      </w:pPr>
      <w:r>
        <w:rPr>
          <w:rFonts w:asciiTheme="minorHAnsi" w:hAnsiTheme="minorHAnsi"/>
          <w:sz w:val="24"/>
          <w:szCs w:val="24"/>
        </w:rPr>
        <w:t>•</w:t>
      </w:r>
      <w:r>
        <w:rPr>
          <w:rFonts w:asciiTheme="minorHAnsi" w:hAnsiTheme="minorHAnsi"/>
          <w:sz w:val="24"/>
          <w:szCs w:val="24"/>
        </w:rPr>
        <w:tab/>
        <w:t>Semi-automated reporting</w:t>
      </w:r>
    </w:p>
    <w:p w14:paraId="4EB08B8D" w14:textId="508B7174" w:rsidR="00DC37CE" w:rsidRPr="00DC37CE" w:rsidRDefault="00DC37CE" w:rsidP="00DC37CE">
      <w:pPr>
        <w:spacing w:after="0"/>
        <w:ind w:right="-1"/>
        <w:rPr>
          <w:rFonts w:asciiTheme="minorHAnsi" w:hAnsiTheme="minorHAnsi" w:cstheme="minorHAnsi"/>
          <w:sz w:val="24"/>
          <w:szCs w:val="24"/>
        </w:rPr>
      </w:pPr>
      <w:r>
        <w:rPr>
          <w:rFonts w:asciiTheme="minorHAnsi" w:hAnsiTheme="minorHAnsi"/>
          <w:sz w:val="24"/>
          <w:szCs w:val="24"/>
        </w:rPr>
        <w:t>•</w:t>
      </w:r>
      <w:r>
        <w:rPr>
          <w:rFonts w:asciiTheme="minorHAnsi" w:hAnsiTheme="minorHAnsi"/>
          <w:sz w:val="24"/>
          <w:szCs w:val="24"/>
        </w:rPr>
        <w:tab/>
        <w:t>Monitoring of systems and test specimens</w:t>
      </w:r>
    </w:p>
    <w:p w14:paraId="65E68A3F" w14:textId="108C4D54" w:rsidR="00DC37CE" w:rsidRPr="00DC37CE" w:rsidRDefault="00DC37CE" w:rsidP="00DC37CE">
      <w:pPr>
        <w:spacing w:after="0"/>
        <w:ind w:right="-1"/>
        <w:rPr>
          <w:rFonts w:asciiTheme="minorHAnsi" w:hAnsiTheme="minorHAnsi" w:cstheme="minorHAnsi"/>
          <w:sz w:val="24"/>
          <w:szCs w:val="24"/>
        </w:rPr>
      </w:pPr>
      <w:r>
        <w:rPr>
          <w:rFonts w:asciiTheme="minorHAnsi" w:hAnsiTheme="minorHAnsi"/>
          <w:sz w:val="24"/>
          <w:szCs w:val="24"/>
        </w:rPr>
        <w:t>•</w:t>
      </w:r>
      <w:r>
        <w:rPr>
          <w:rFonts w:asciiTheme="minorHAnsi" w:hAnsiTheme="minorHAnsi"/>
          <w:sz w:val="24"/>
          <w:szCs w:val="24"/>
        </w:rPr>
        <w:tab/>
        <w:t>Management of climatic tests</w:t>
      </w:r>
    </w:p>
    <w:p w14:paraId="7CAAA019" w14:textId="069DC9B7" w:rsidR="00DC37CE" w:rsidRDefault="00DC37CE" w:rsidP="00DC37CE">
      <w:pPr>
        <w:spacing w:after="0"/>
        <w:ind w:right="-1"/>
        <w:rPr>
          <w:rFonts w:asciiTheme="minorHAnsi" w:hAnsiTheme="minorHAnsi" w:cstheme="minorHAnsi"/>
          <w:sz w:val="24"/>
          <w:szCs w:val="24"/>
        </w:rPr>
      </w:pPr>
      <w:r>
        <w:rPr>
          <w:rFonts w:asciiTheme="minorHAnsi" w:hAnsiTheme="minorHAnsi"/>
          <w:sz w:val="24"/>
          <w:szCs w:val="24"/>
        </w:rPr>
        <w:t>•</w:t>
      </w:r>
      <w:r>
        <w:rPr>
          <w:rFonts w:asciiTheme="minorHAnsi" w:hAnsiTheme="minorHAnsi"/>
          <w:sz w:val="24"/>
          <w:szCs w:val="24"/>
        </w:rPr>
        <w:tab/>
        <w:t>Guaranteeing data security</w:t>
      </w:r>
    </w:p>
    <w:p w14:paraId="6E501D76" w14:textId="1287299D" w:rsidR="00DC37CE" w:rsidRDefault="00DC37CE" w:rsidP="00DC37CE">
      <w:pPr>
        <w:spacing w:after="0"/>
        <w:ind w:right="-1"/>
        <w:rPr>
          <w:rFonts w:asciiTheme="minorHAnsi" w:hAnsiTheme="minorHAnsi" w:cstheme="minorHAnsi"/>
          <w:sz w:val="24"/>
          <w:szCs w:val="24"/>
        </w:rPr>
      </w:pPr>
    </w:p>
    <w:p w14:paraId="4D4B53A0" w14:textId="6D79AEEE" w:rsidR="00E10353" w:rsidRPr="00D20237" w:rsidRDefault="00DC37CE" w:rsidP="00D20237">
      <w:pPr>
        <w:spacing w:after="0"/>
        <w:rPr>
          <w:rFonts w:asciiTheme="minorHAnsi" w:hAnsiTheme="minorHAnsi" w:cstheme="minorHAnsi"/>
          <w:b/>
          <w:sz w:val="24"/>
        </w:rPr>
      </w:pPr>
      <w:r>
        <w:rPr>
          <w:rFonts w:asciiTheme="minorHAnsi" w:hAnsiTheme="minorHAnsi"/>
          <w:b/>
          <w:sz w:val="24"/>
        </w:rPr>
        <w:t>Faster preparation of reports</w:t>
      </w:r>
    </w:p>
    <w:p w14:paraId="5BA82235" w14:textId="7AD26D28" w:rsidR="00213E6A" w:rsidRDefault="00DC37CE" w:rsidP="00E10353">
      <w:pPr>
        <w:spacing w:after="0"/>
        <w:ind w:right="-1"/>
        <w:rPr>
          <w:rFonts w:asciiTheme="minorHAnsi" w:hAnsiTheme="minorHAnsi" w:cstheme="minorHAnsi"/>
          <w:sz w:val="24"/>
          <w:szCs w:val="24"/>
        </w:rPr>
      </w:pPr>
      <w:r>
        <w:rPr>
          <w:rFonts w:asciiTheme="minorHAnsi" w:hAnsiTheme="minorHAnsi"/>
          <w:sz w:val="24"/>
          <w:szCs w:val="24"/>
        </w:rPr>
        <w:t xml:space="preserve">Laboratories often </w:t>
      </w:r>
      <w:proofErr w:type="gramStart"/>
      <w:r>
        <w:rPr>
          <w:rFonts w:asciiTheme="minorHAnsi" w:hAnsiTheme="minorHAnsi"/>
          <w:sz w:val="24"/>
          <w:szCs w:val="24"/>
        </w:rPr>
        <w:t>have to</w:t>
      </w:r>
      <w:proofErr w:type="gramEnd"/>
      <w:r>
        <w:rPr>
          <w:rFonts w:asciiTheme="minorHAnsi" w:hAnsiTheme="minorHAnsi"/>
          <w:sz w:val="24"/>
          <w:szCs w:val="24"/>
        </w:rPr>
        <w:t xml:space="preserve"> prepare test reports exactly standard-compliant. This usually means a lot of work, especially for laboratories without their own programmed and usually expensive laboratory management systems. </w:t>
      </w:r>
      <w:proofErr w:type="gramStart"/>
      <w:r>
        <w:rPr>
          <w:rFonts w:asciiTheme="minorHAnsi" w:hAnsiTheme="minorHAnsi"/>
          <w:sz w:val="24"/>
          <w:szCs w:val="24"/>
        </w:rPr>
        <w:t>S!MPATI</w:t>
      </w:r>
      <w:proofErr w:type="gramEnd"/>
      <w:r>
        <w:rPr>
          <w:rFonts w:asciiTheme="minorHAnsi" w:hAnsiTheme="minorHAnsi"/>
          <w:sz w:val="24"/>
          <w:szCs w:val="24"/>
        </w:rPr>
        <w:t>® online now carries out this task semi-automatically, including results protocol and graphs. The data are exported as a Word file, allowing users to make final adjustments.</w:t>
      </w:r>
    </w:p>
    <w:p w14:paraId="2EBB2D1F" w14:textId="5DBEBF39" w:rsidR="00DC37CE" w:rsidRDefault="00DC37CE" w:rsidP="00E10353">
      <w:pPr>
        <w:spacing w:after="0"/>
        <w:ind w:right="-1"/>
        <w:rPr>
          <w:rFonts w:asciiTheme="minorHAnsi" w:hAnsiTheme="minorHAnsi" w:cstheme="minorHAnsi"/>
          <w:sz w:val="24"/>
          <w:szCs w:val="24"/>
        </w:rPr>
      </w:pPr>
    </w:p>
    <w:p w14:paraId="0DB36467" w14:textId="683C86E7" w:rsidR="00DC37CE" w:rsidRDefault="00DC37CE" w:rsidP="00E10353">
      <w:pPr>
        <w:spacing w:after="0"/>
        <w:ind w:right="-1"/>
        <w:rPr>
          <w:rFonts w:asciiTheme="minorHAnsi" w:hAnsiTheme="minorHAnsi" w:cstheme="minorHAnsi"/>
          <w:sz w:val="24"/>
          <w:szCs w:val="24"/>
        </w:rPr>
      </w:pPr>
      <w:r>
        <w:rPr>
          <w:rFonts w:asciiTheme="minorHAnsi" w:hAnsiTheme="minorHAnsi"/>
          <w:sz w:val="24"/>
          <w:szCs w:val="24"/>
        </w:rPr>
        <w:t xml:space="preserve">Since </w:t>
      </w:r>
      <w:proofErr w:type="gramStart"/>
      <w:r>
        <w:rPr>
          <w:rFonts w:asciiTheme="minorHAnsi" w:hAnsiTheme="minorHAnsi"/>
          <w:sz w:val="24"/>
          <w:szCs w:val="24"/>
        </w:rPr>
        <w:t>S!MPATI</w:t>
      </w:r>
      <w:proofErr w:type="gramEnd"/>
      <w:r>
        <w:rPr>
          <w:rFonts w:asciiTheme="minorHAnsi" w:hAnsiTheme="minorHAnsi"/>
          <w:sz w:val="24"/>
          <w:szCs w:val="24"/>
        </w:rPr>
        <w:t xml:space="preserve">® online is cloud-based, the test reports are prepared independently of the site. The only pre-requisite is that </w:t>
      </w:r>
      <w:proofErr w:type="gramStart"/>
      <w:r>
        <w:rPr>
          <w:rFonts w:asciiTheme="minorHAnsi" w:hAnsiTheme="minorHAnsi"/>
          <w:sz w:val="24"/>
          <w:szCs w:val="24"/>
        </w:rPr>
        <w:t>S!MPATI</w:t>
      </w:r>
      <w:proofErr w:type="gramEnd"/>
      <w:r>
        <w:rPr>
          <w:rFonts w:asciiTheme="minorHAnsi" w:hAnsiTheme="minorHAnsi"/>
          <w:sz w:val="24"/>
          <w:szCs w:val="24"/>
        </w:rPr>
        <w:t xml:space="preserve">® 4.70 software is installed on site. An internet gateway developed by </w:t>
      </w:r>
      <w:proofErr w:type="spellStart"/>
      <w:r w:rsidR="009654F4" w:rsidRPr="009654F4">
        <w:rPr>
          <w:rFonts w:asciiTheme="minorHAnsi" w:hAnsiTheme="minorHAnsi"/>
          <w:b/>
          <w:bCs/>
          <w:sz w:val="24"/>
          <w:szCs w:val="24"/>
        </w:rPr>
        <w:t>w</w:t>
      </w:r>
      <w:r w:rsidRPr="009654F4">
        <w:rPr>
          <w:rFonts w:asciiTheme="minorHAnsi" w:hAnsiTheme="minorHAnsi"/>
          <w:b/>
          <w:bCs/>
          <w:sz w:val="24"/>
          <w:szCs w:val="24"/>
        </w:rPr>
        <w:t>eiss</w:t>
      </w:r>
      <w:r w:rsidR="009654F4">
        <w:rPr>
          <w:rFonts w:asciiTheme="minorHAnsi" w:hAnsiTheme="minorHAnsi"/>
          <w:sz w:val="24"/>
          <w:szCs w:val="24"/>
        </w:rPr>
        <w:t>t</w:t>
      </w:r>
      <w:r>
        <w:rPr>
          <w:rFonts w:asciiTheme="minorHAnsi" w:hAnsiTheme="minorHAnsi"/>
          <w:sz w:val="24"/>
          <w:szCs w:val="24"/>
        </w:rPr>
        <w:t>echnik</w:t>
      </w:r>
      <w:proofErr w:type="spellEnd"/>
      <w:r>
        <w:rPr>
          <w:rFonts w:asciiTheme="minorHAnsi" w:hAnsiTheme="minorHAnsi"/>
          <w:sz w:val="24"/>
          <w:szCs w:val="24"/>
        </w:rPr>
        <w:t xml:space="preserve"> loads the measured data to the cloud. </w:t>
      </w:r>
      <w:proofErr w:type="gramStart"/>
      <w:r>
        <w:rPr>
          <w:rFonts w:asciiTheme="minorHAnsi" w:hAnsiTheme="minorHAnsi"/>
          <w:sz w:val="24"/>
          <w:szCs w:val="24"/>
        </w:rPr>
        <w:t>S!MPATI</w:t>
      </w:r>
      <w:proofErr w:type="gramEnd"/>
      <w:r>
        <w:rPr>
          <w:rFonts w:asciiTheme="minorHAnsi" w:hAnsiTheme="minorHAnsi"/>
          <w:sz w:val="24"/>
          <w:szCs w:val="24"/>
        </w:rPr>
        <w:t>® online then processes these data and makes them available to the user via a web browser and in Word format.</w:t>
      </w:r>
    </w:p>
    <w:p w14:paraId="7A318478" w14:textId="58B3E84D" w:rsidR="00DC37CE" w:rsidRDefault="00DC37CE" w:rsidP="00E10353">
      <w:pPr>
        <w:spacing w:after="0"/>
        <w:ind w:right="-1"/>
        <w:rPr>
          <w:rFonts w:asciiTheme="minorHAnsi" w:hAnsiTheme="minorHAnsi" w:cstheme="minorHAnsi"/>
          <w:sz w:val="24"/>
          <w:szCs w:val="24"/>
        </w:rPr>
      </w:pPr>
    </w:p>
    <w:p w14:paraId="08E3C3CB" w14:textId="6C5E01D8" w:rsidR="00DC37CE" w:rsidRPr="00D20237" w:rsidRDefault="00DC37CE" w:rsidP="00D20237">
      <w:pPr>
        <w:spacing w:after="0"/>
        <w:rPr>
          <w:rFonts w:asciiTheme="minorHAnsi" w:hAnsiTheme="minorHAnsi" w:cstheme="minorHAnsi"/>
          <w:b/>
          <w:sz w:val="24"/>
        </w:rPr>
      </w:pPr>
      <w:r>
        <w:rPr>
          <w:rFonts w:asciiTheme="minorHAnsi" w:hAnsiTheme="minorHAnsi"/>
          <w:b/>
          <w:sz w:val="24"/>
        </w:rPr>
        <w:t>Overview of plant states and protocols</w:t>
      </w:r>
    </w:p>
    <w:p w14:paraId="618266A0" w14:textId="4D32579B" w:rsidR="00DC37CE" w:rsidRDefault="00DC37CE" w:rsidP="00E10353">
      <w:pPr>
        <w:spacing w:after="0"/>
        <w:ind w:right="-1"/>
        <w:rPr>
          <w:rFonts w:asciiTheme="minorHAnsi" w:hAnsiTheme="minorHAnsi" w:cstheme="minorHAnsi"/>
          <w:sz w:val="24"/>
          <w:szCs w:val="24"/>
        </w:rPr>
      </w:pPr>
      <w:r>
        <w:rPr>
          <w:rFonts w:asciiTheme="minorHAnsi" w:hAnsiTheme="minorHAnsi"/>
          <w:sz w:val="24"/>
          <w:szCs w:val="24"/>
        </w:rPr>
        <w:t xml:space="preserve">The monitoring of tests and test specimens also involves a lot of organisation for laboratories. </w:t>
      </w:r>
      <w:proofErr w:type="gramStart"/>
      <w:r>
        <w:rPr>
          <w:rFonts w:asciiTheme="minorHAnsi" w:hAnsiTheme="minorHAnsi"/>
          <w:sz w:val="24"/>
          <w:szCs w:val="24"/>
        </w:rPr>
        <w:t>S!MPATI</w:t>
      </w:r>
      <w:proofErr w:type="gramEnd"/>
      <w:r>
        <w:rPr>
          <w:rFonts w:asciiTheme="minorHAnsi" w:hAnsiTheme="minorHAnsi"/>
          <w:sz w:val="24"/>
          <w:szCs w:val="24"/>
        </w:rPr>
        <w:t xml:space="preserve">® online saves a considerable amount of time and work here, too. The test specimen is always at </w:t>
      </w:r>
      <w:r>
        <w:rPr>
          <w:rFonts w:asciiTheme="minorHAnsi" w:hAnsiTheme="minorHAnsi"/>
          <w:sz w:val="24"/>
          <w:szCs w:val="24"/>
        </w:rPr>
        <w:lastRenderedPageBreak/>
        <w:t>the heart of the planning. The software delivers all the plant information from the different sites constantly to the cloud. The laboratory employee then determines which test the object is to undergo when on which system.</w:t>
      </w:r>
    </w:p>
    <w:p w14:paraId="0592BC40" w14:textId="694C8E08" w:rsidR="00DC37CE" w:rsidRDefault="00DC37CE" w:rsidP="00E10353">
      <w:pPr>
        <w:spacing w:after="0"/>
        <w:ind w:right="-1"/>
        <w:rPr>
          <w:rFonts w:asciiTheme="minorHAnsi" w:hAnsiTheme="minorHAnsi" w:cstheme="minorHAnsi"/>
          <w:sz w:val="24"/>
          <w:szCs w:val="24"/>
        </w:rPr>
      </w:pPr>
    </w:p>
    <w:p w14:paraId="38F1BE3F" w14:textId="42C803AB" w:rsidR="00DC37CE" w:rsidRDefault="00DC37CE" w:rsidP="00E10353">
      <w:pPr>
        <w:spacing w:after="0"/>
        <w:ind w:right="-1"/>
        <w:rPr>
          <w:rFonts w:asciiTheme="minorHAnsi" w:hAnsiTheme="minorHAnsi" w:cstheme="minorHAnsi"/>
          <w:sz w:val="24"/>
          <w:szCs w:val="24"/>
        </w:rPr>
      </w:pPr>
      <w:r>
        <w:rPr>
          <w:rFonts w:asciiTheme="minorHAnsi" w:hAnsiTheme="minorHAnsi"/>
          <w:sz w:val="24"/>
          <w:szCs w:val="24"/>
        </w:rPr>
        <w:t xml:space="preserve">Once all tests have been completed, a test protocol can be prepared semi-automatically. The current status of the tests </w:t>
      </w:r>
      <w:proofErr w:type="gramStart"/>
      <w:r>
        <w:rPr>
          <w:rFonts w:asciiTheme="minorHAnsi" w:hAnsiTheme="minorHAnsi"/>
          <w:sz w:val="24"/>
          <w:szCs w:val="24"/>
        </w:rPr>
        <w:t>can be inquired in the system at all times</w:t>
      </w:r>
      <w:proofErr w:type="gramEnd"/>
      <w:r>
        <w:rPr>
          <w:rFonts w:asciiTheme="minorHAnsi" w:hAnsiTheme="minorHAnsi"/>
          <w:sz w:val="24"/>
          <w:szCs w:val="24"/>
        </w:rPr>
        <w:t>. In addition, device states of the environment simulation plants for the entire laboratory can be queried. This means utilisation and test-related result protocols can be viewed.</w:t>
      </w:r>
    </w:p>
    <w:p w14:paraId="0E419BE7" w14:textId="0606AC29" w:rsidR="00DC37CE" w:rsidRDefault="00DC37CE" w:rsidP="00E10353">
      <w:pPr>
        <w:spacing w:after="0"/>
        <w:ind w:right="-1"/>
        <w:rPr>
          <w:rFonts w:asciiTheme="minorHAnsi" w:hAnsiTheme="minorHAnsi" w:cstheme="minorHAnsi"/>
          <w:sz w:val="24"/>
          <w:szCs w:val="24"/>
        </w:rPr>
      </w:pPr>
    </w:p>
    <w:p w14:paraId="4907600F" w14:textId="50F89AF8" w:rsidR="00DC37CE" w:rsidRDefault="00DC37CE" w:rsidP="00E10353">
      <w:pPr>
        <w:spacing w:after="0"/>
        <w:ind w:right="-1"/>
        <w:rPr>
          <w:rFonts w:asciiTheme="minorHAnsi" w:hAnsiTheme="minorHAnsi" w:cstheme="minorHAnsi"/>
          <w:sz w:val="24"/>
          <w:szCs w:val="24"/>
        </w:rPr>
      </w:pPr>
      <w:r>
        <w:rPr>
          <w:rFonts w:asciiTheme="minorHAnsi" w:hAnsiTheme="minorHAnsi"/>
          <w:b/>
          <w:sz w:val="24"/>
        </w:rPr>
        <w:t>Joint planning of tests for all sites</w:t>
      </w:r>
    </w:p>
    <w:p w14:paraId="27365F12" w14:textId="77777777" w:rsidR="00DC37CE" w:rsidRPr="00875DC8" w:rsidRDefault="00DC37CE" w:rsidP="00DC37CE">
      <w:pPr>
        <w:spacing w:after="0"/>
        <w:ind w:right="-1"/>
        <w:rPr>
          <w:rFonts w:asciiTheme="minorHAnsi" w:hAnsiTheme="minorHAnsi" w:cstheme="minorHAnsi"/>
          <w:sz w:val="24"/>
          <w:szCs w:val="24"/>
        </w:rPr>
      </w:pPr>
      <w:r>
        <w:rPr>
          <w:rFonts w:asciiTheme="minorHAnsi" w:hAnsiTheme="minorHAnsi"/>
          <w:sz w:val="24"/>
          <w:szCs w:val="24"/>
        </w:rPr>
        <w:t>The organisation of climatic tests is now carried out independently of the site with the cloud-based software. This is a big advantage for laboratories with several sites or personnel that is often off-site. Laboratory employees and other authorised users can open the planning status and test results via the browser. Additional advantage: evaluations are not time-restricted and are stored securely. This means the user can easily access old data and evaluations for recurring tests as well as apply current evaluations to old measuring data.</w:t>
      </w:r>
    </w:p>
    <w:p w14:paraId="5B416C23" w14:textId="3CD0B19D" w:rsidR="00DC37CE" w:rsidRDefault="00DC37CE" w:rsidP="00E10353">
      <w:pPr>
        <w:spacing w:after="0"/>
        <w:ind w:right="-1"/>
        <w:rPr>
          <w:rFonts w:asciiTheme="minorHAnsi" w:hAnsiTheme="minorHAnsi" w:cstheme="minorHAnsi"/>
          <w:sz w:val="24"/>
          <w:szCs w:val="24"/>
        </w:rPr>
      </w:pPr>
    </w:p>
    <w:p w14:paraId="4E581D5A" w14:textId="0EF31D28" w:rsidR="00DC37CE" w:rsidRDefault="00DC37CE" w:rsidP="00DC37CE">
      <w:pPr>
        <w:spacing w:after="0"/>
        <w:rPr>
          <w:rFonts w:asciiTheme="minorHAnsi" w:hAnsiTheme="minorHAnsi" w:cstheme="minorHAnsi"/>
          <w:sz w:val="24"/>
          <w:szCs w:val="24"/>
        </w:rPr>
      </w:pPr>
      <w:r>
        <w:rPr>
          <w:rFonts w:asciiTheme="minorHAnsi" w:hAnsiTheme="minorHAnsi"/>
          <w:sz w:val="24"/>
        </w:rPr>
        <w:t xml:space="preserve">Maximum security is provided for all online functions. </w:t>
      </w:r>
      <w:proofErr w:type="gramStart"/>
      <w:r>
        <w:rPr>
          <w:rFonts w:asciiTheme="minorHAnsi" w:hAnsiTheme="minorHAnsi"/>
        </w:rPr>
        <w:t>Thus</w:t>
      </w:r>
      <w:proofErr w:type="gramEnd"/>
      <w:r>
        <w:rPr>
          <w:rFonts w:asciiTheme="minorHAnsi" w:hAnsiTheme="minorHAnsi"/>
        </w:rPr>
        <w:t xml:space="preserve"> </w:t>
      </w:r>
      <w:r>
        <w:rPr>
          <w:rFonts w:asciiTheme="minorHAnsi" w:hAnsiTheme="minorHAnsi"/>
          <w:sz w:val="24"/>
          <w:szCs w:val="24"/>
        </w:rPr>
        <w:t xml:space="preserve">the data are saved on Microsoft Azure servers in the EU in compliance with European data protection regulations, for example. Security is a constituent part of the </w:t>
      </w:r>
      <w:proofErr w:type="gramStart"/>
      <w:r>
        <w:rPr>
          <w:rFonts w:asciiTheme="minorHAnsi" w:hAnsiTheme="minorHAnsi"/>
          <w:sz w:val="24"/>
          <w:szCs w:val="24"/>
        </w:rPr>
        <w:t>S!MPATI</w:t>
      </w:r>
      <w:proofErr w:type="gramEnd"/>
      <w:r>
        <w:rPr>
          <w:rFonts w:asciiTheme="minorHAnsi" w:hAnsiTheme="minorHAnsi"/>
          <w:sz w:val="24"/>
          <w:szCs w:val="24"/>
        </w:rPr>
        <w:t xml:space="preserve">® online concept, since the software only reads the data provided by local installations. This prevents malware and undesired operating states being implanted. </w:t>
      </w:r>
      <w:proofErr w:type="gramStart"/>
      <w:r>
        <w:rPr>
          <w:rFonts w:asciiTheme="minorHAnsi" w:hAnsiTheme="minorHAnsi"/>
          <w:bCs/>
          <w:sz w:val="24"/>
          <w:szCs w:val="24"/>
        </w:rPr>
        <w:t>S!MPATI</w:t>
      </w:r>
      <w:proofErr w:type="gramEnd"/>
      <w:r>
        <w:rPr>
          <w:rFonts w:asciiTheme="minorHAnsi" w:hAnsiTheme="minorHAnsi"/>
          <w:bCs/>
          <w:sz w:val="24"/>
          <w:szCs w:val="24"/>
        </w:rPr>
        <w:t>® online</w:t>
      </w:r>
      <w:r>
        <w:rPr>
          <w:rFonts w:asciiTheme="minorHAnsi" w:hAnsiTheme="minorHAnsi"/>
          <w:sz w:val="24"/>
          <w:szCs w:val="24"/>
        </w:rPr>
        <w:t xml:space="preserve"> is also protected against failure of the internet connection. In the event of a problem, the data are saved for an unlimited </w:t>
      </w:r>
      <w:proofErr w:type="gramStart"/>
      <w:r>
        <w:rPr>
          <w:rFonts w:asciiTheme="minorHAnsi" w:hAnsiTheme="minorHAnsi"/>
          <w:sz w:val="24"/>
          <w:szCs w:val="24"/>
        </w:rPr>
        <w:t>period of time</w:t>
      </w:r>
      <w:proofErr w:type="gramEnd"/>
      <w:r>
        <w:rPr>
          <w:rFonts w:asciiTheme="minorHAnsi" w:hAnsiTheme="minorHAnsi"/>
          <w:sz w:val="24"/>
          <w:szCs w:val="24"/>
        </w:rPr>
        <w:t xml:space="preserve"> in a temporary file until the internet connection has been restored. In addition, the data are saved redundantly in the cloud and are protected against physical problems such as fire or water damage.</w:t>
      </w:r>
    </w:p>
    <w:p w14:paraId="1301D5A4" w14:textId="77777777" w:rsidR="00232BB8" w:rsidRDefault="00232BB8" w:rsidP="00DC37CE">
      <w:pPr>
        <w:spacing w:after="0"/>
        <w:rPr>
          <w:rFonts w:asciiTheme="minorHAnsi" w:hAnsiTheme="minorHAnsi" w:cstheme="minorHAnsi"/>
          <w:sz w:val="24"/>
          <w:szCs w:val="24"/>
        </w:rPr>
      </w:pPr>
    </w:p>
    <w:p w14:paraId="3C021A89" w14:textId="469D137F" w:rsidR="00DC37CE" w:rsidRPr="00875DC8" w:rsidRDefault="00DC37CE" w:rsidP="00DC37CE">
      <w:pPr>
        <w:spacing w:after="0"/>
        <w:rPr>
          <w:rFonts w:asciiTheme="minorHAnsi" w:hAnsiTheme="minorHAnsi" w:cstheme="minorHAnsi"/>
        </w:rPr>
      </w:pPr>
      <w:r>
        <w:rPr>
          <w:rFonts w:asciiTheme="minorHAnsi" w:hAnsiTheme="minorHAnsi"/>
          <w:sz w:val="24"/>
          <w:szCs w:val="24"/>
        </w:rPr>
        <w:t xml:space="preserve">All these measures mean that </w:t>
      </w:r>
      <w:proofErr w:type="gramStart"/>
      <w:r>
        <w:rPr>
          <w:rFonts w:asciiTheme="minorHAnsi" w:hAnsiTheme="minorHAnsi"/>
          <w:sz w:val="24"/>
          <w:szCs w:val="24"/>
        </w:rPr>
        <w:t>S!MPATI</w:t>
      </w:r>
      <w:proofErr w:type="gramEnd"/>
      <w:r>
        <w:rPr>
          <w:rFonts w:asciiTheme="minorHAnsi" w:hAnsiTheme="minorHAnsi"/>
          <w:sz w:val="24"/>
          <w:szCs w:val="24"/>
        </w:rPr>
        <w:t>® online achieves a higher level of data security coupled with maximum convenience.</w:t>
      </w:r>
    </w:p>
    <w:p w14:paraId="2D3A9B85" w14:textId="77777777" w:rsidR="00DC37CE" w:rsidRDefault="00DC37CE" w:rsidP="00E10353">
      <w:pPr>
        <w:spacing w:after="0"/>
        <w:ind w:right="-1"/>
        <w:rPr>
          <w:rFonts w:asciiTheme="minorHAnsi" w:hAnsiTheme="minorHAnsi" w:cstheme="minorHAnsi"/>
          <w:sz w:val="24"/>
          <w:szCs w:val="24"/>
        </w:rPr>
      </w:pPr>
    </w:p>
    <w:p w14:paraId="76BB2A89" w14:textId="77777777" w:rsidR="00800F40" w:rsidRDefault="00800F40" w:rsidP="00213E6A">
      <w:pPr>
        <w:ind w:right="-1"/>
        <w:rPr>
          <w:rFonts w:asciiTheme="minorHAnsi" w:hAnsiTheme="minorHAnsi" w:cstheme="minorHAnsi"/>
          <w:sz w:val="24"/>
          <w:szCs w:val="24"/>
        </w:rPr>
      </w:pPr>
    </w:p>
    <w:p w14:paraId="2458E327" w14:textId="486DBAA3" w:rsidR="00374741" w:rsidRDefault="005F3E6F" w:rsidP="00E4767D">
      <w:pPr>
        <w:spacing w:after="0"/>
        <w:rPr>
          <w:rFonts w:asciiTheme="minorHAnsi" w:hAnsiTheme="minorHAnsi" w:cs="Arial"/>
          <w:sz w:val="24"/>
          <w:szCs w:val="24"/>
        </w:rPr>
      </w:pPr>
      <w:r>
        <w:rPr>
          <w:rFonts w:asciiTheme="minorHAnsi" w:hAnsiTheme="minorHAnsi"/>
          <w:sz w:val="24"/>
          <w:szCs w:val="24"/>
        </w:rPr>
        <w:t>3,699 characters (including spaces)</w:t>
      </w:r>
    </w:p>
    <w:p w14:paraId="349DD2B0" w14:textId="77777777" w:rsidR="00232BB8" w:rsidRDefault="00232BB8" w:rsidP="00E4767D">
      <w:pPr>
        <w:spacing w:after="0"/>
        <w:rPr>
          <w:rFonts w:cs="Arial"/>
        </w:rPr>
      </w:pPr>
    </w:p>
    <w:p w14:paraId="413E4182" w14:textId="2A433353" w:rsidR="00213E6A" w:rsidRDefault="006F17E6" w:rsidP="00213E6A">
      <w:pPr>
        <w:spacing w:line="360" w:lineRule="auto"/>
        <w:ind w:right="-1"/>
        <w:rPr>
          <w:rStyle w:val="Hyperlink"/>
          <w:rFonts w:cs="Arial"/>
          <w:color w:val="000000" w:themeColor="text1"/>
          <w:u w:val="none"/>
        </w:rPr>
      </w:pPr>
      <w:r>
        <w:t>For more information visit</w:t>
      </w:r>
      <w:r>
        <w:rPr>
          <w:color w:val="000000" w:themeColor="text1"/>
        </w:rPr>
        <w:t xml:space="preserve"> </w:t>
      </w:r>
      <w:hyperlink r:id="rId10" w:history="1">
        <w:r>
          <w:rPr>
            <w:rStyle w:val="Hyperlink"/>
            <w:color w:val="000000" w:themeColor="text1"/>
            <w:u w:val="none"/>
          </w:rPr>
          <w:t>www.weiss-technik.com</w:t>
        </w:r>
      </w:hyperlink>
    </w:p>
    <w:p w14:paraId="04290A47" w14:textId="33C4B439" w:rsidR="00800F40" w:rsidRPr="00832D05" w:rsidRDefault="006F17E6" w:rsidP="00832D05">
      <w:pPr>
        <w:spacing w:after="0"/>
        <w:rPr>
          <w:rFonts w:cs="Arial"/>
          <w:color w:val="000000" w:themeColor="text1"/>
        </w:rPr>
      </w:pPr>
      <w:r>
        <w:rPr>
          <w:color w:val="222222"/>
        </w:rPr>
        <w:t xml:space="preserve">Reprint free of charge. Please state Weiss </w:t>
      </w:r>
      <w:proofErr w:type="spellStart"/>
      <w:r>
        <w:rPr>
          <w:color w:val="222222"/>
        </w:rPr>
        <w:t>Umwelttechnik</w:t>
      </w:r>
      <w:proofErr w:type="spellEnd"/>
      <w:r>
        <w:rPr>
          <w:color w:val="222222"/>
        </w:rPr>
        <w:t xml:space="preserve"> GmbH </w:t>
      </w:r>
      <w:r w:rsidR="009654F4">
        <w:rPr>
          <w:color w:val="222222"/>
        </w:rPr>
        <w:t>as</w:t>
      </w:r>
      <w:r>
        <w:rPr>
          <w:color w:val="222222"/>
        </w:rPr>
        <w:t xml:space="preserve"> the source.</w:t>
      </w:r>
    </w:p>
    <w:p w14:paraId="1859D435" w14:textId="77777777" w:rsidR="00800F40" w:rsidRPr="00800F40" w:rsidRDefault="00800F40" w:rsidP="00213E6A">
      <w:pPr>
        <w:spacing w:line="360" w:lineRule="auto"/>
        <w:ind w:right="-1"/>
        <w:rPr>
          <w:color w:val="222222"/>
        </w:rPr>
      </w:pPr>
    </w:p>
    <w:p w14:paraId="167C7B57" w14:textId="2421A1B0" w:rsidR="00DF5CC3" w:rsidRPr="00DC37CE" w:rsidRDefault="00870082" w:rsidP="00213E6A">
      <w:pPr>
        <w:spacing w:line="360" w:lineRule="auto"/>
        <w:ind w:left="-5" w:right="-1"/>
        <w:jc w:val="both"/>
        <w:rPr>
          <w:b/>
          <w:iCs/>
        </w:rPr>
      </w:pPr>
      <w:r>
        <w:rPr>
          <w:b/>
          <w:iCs/>
        </w:rPr>
        <w:t>Photo material:</w:t>
      </w:r>
      <w:r>
        <w:rPr>
          <w:b/>
          <w:iCs/>
        </w:rPr>
        <w:tab/>
      </w:r>
    </w:p>
    <w:p w14:paraId="727503F6" w14:textId="5C06A11F" w:rsidR="00E4767D" w:rsidRDefault="00E4767D" w:rsidP="00213E6A">
      <w:pPr>
        <w:ind w:right="-1"/>
      </w:pPr>
      <w:r>
        <w:rPr>
          <w:noProof/>
        </w:rPr>
        <w:drawing>
          <wp:inline distT="0" distB="0" distL="0" distR="0" wp14:anchorId="055FF80F" wp14:editId="4DBC0A1A">
            <wp:extent cx="3305175" cy="3155950"/>
            <wp:effectExtent l="0" t="0" r="9525" b="635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3155950"/>
                    </a:xfrm>
                    <a:prstGeom prst="rect">
                      <a:avLst/>
                    </a:prstGeom>
                    <a:noFill/>
                    <a:ln>
                      <a:noFill/>
                    </a:ln>
                  </pic:spPr>
                </pic:pic>
              </a:graphicData>
            </a:graphic>
          </wp:inline>
        </w:drawing>
      </w:r>
    </w:p>
    <w:p w14:paraId="5CE89AB1" w14:textId="51C4917B" w:rsidR="00034F31" w:rsidRPr="00DE205C" w:rsidRDefault="00034F31" w:rsidP="00213E6A">
      <w:pPr>
        <w:ind w:right="-1"/>
        <w:rPr>
          <w:lang w:val="de-DE"/>
        </w:rPr>
      </w:pPr>
      <w:r w:rsidRPr="00DE205C">
        <w:rPr>
          <w:lang w:val="de-DE"/>
        </w:rPr>
        <w:t xml:space="preserve">Picture 1: Weiss Umwelttechnik GmbH, own </w:t>
      </w:r>
      <w:proofErr w:type="spellStart"/>
      <w:r w:rsidRPr="00DE205C">
        <w:rPr>
          <w:lang w:val="de-DE"/>
        </w:rPr>
        <w:t>image</w:t>
      </w:r>
      <w:proofErr w:type="spellEnd"/>
    </w:p>
    <w:p w14:paraId="66B10F86" w14:textId="51E99130" w:rsidR="00E4767D" w:rsidRDefault="00E4767D" w:rsidP="00D20237">
      <w:pPr>
        <w:ind w:right="2126"/>
        <w:rPr>
          <w:i/>
        </w:rPr>
      </w:pPr>
      <w:proofErr w:type="gramStart"/>
      <w:r>
        <w:rPr>
          <w:i/>
        </w:rPr>
        <w:t>S!MPATI</w:t>
      </w:r>
      <w:proofErr w:type="gramEnd"/>
      <w:r>
        <w:rPr>
          <w:i/>
        </w:rPr>
        <w:t xml:space="preserve">® online is expanding S!MPATI® 4.70 from </w:t>
      </w:r>
      <w:proofErr w:type="spellStart"/>
      <w:r w:rsidR="00BB5D4B" w:rsidRPr="00BB5D4B">
        <w:rPr>
          <w:b/>
          <w:bCs/>
          <w:i/>
        </w:rPr>
        <w:t>w</w:t>
      </w:r>
      <w:r w:rsidRPr="00BB5D4B">
        <w:rPr>
          <w:b/>
          <w:bCs/>
          <w:i/>
        </w:rPr>
        <w:t>eiss</w:t>
      </w:r>
      <w:r w:rsidR="00BB5D4B">
        <w:rPr>
          <w:i/>
        </w:rPr>
        <w:t>t</w:t>
      </w:r>
      <w:r>
        <w:rPr>
          <w:i/>
        </w:rPr>
        <w:t>echnik</w:t>
      </w:r>
      <w:proofErr w:type="spellEnd"/>
      <w:r>
        <w:rPr>
          <w:i/>
        </w:rPr>
        <w:t xml:space="preserve"> by cloud-based functions. Important aspects of the software for the management of environment simulation systems can thus be executed via the internet.</w:t>
      </w:r>
    </w:p>
    <w:p w14:paraId="401CF3B1" w14:textId="77777777" w:rsidR="00D20237" w:rsidRDefault="00D20237" w:rsidP="00D20237">
      <w:pPr>
        <w:spacing w:after="0"/>
        <w:rPr>
          <w:i/>
        </w:rPr>
      </w:pPr>
    </w:p>
    <w:p w14:paraId="54B07704" w14:textId="77777777" w:rsidR="00D20237" w:rsidRDefault="00D20237" w:rsidP="00D20237">
      <w:pPr>
        <w:spacing w:after="0"/>
        <w:rPr>
          <w:i/>
        </w:rPr>
      </w:pPr>
    </w:p>
    <w:p w14:paraId="2FB49B87" w14:textId="77777777" w:rsidR="00DE205C" w:rsidRPr="00E51B7E" w:rsidRDefault="00DE205C" w:rsidP="00DE205C">
      <w:pPr>
        <w:tabs>
          <w:tab w:val="left" w:pos="7480"/>
        </w:tabs>
        <w:spacing w:line="360" w:lineRule="auto"/>
        <w:ind w:right="-1"/>
      </w:pPr>
      <w:r>
        <w:rPr>
          <w:b/>
          <w:sz w:val="18"/>
        </w:rPr>
        <w:t>The Weiss Technik companies</w:t>
      </w:r>
    </w:p>
    <w:p w14:paraId="3EBF6861" w14:textId="77777777" w:rsidR="00DE205C" w:rsidRPr="009439CD" w:rsidRDefault="00DE205C" w:rsidP="00DE205C">
      <w:pPr>
        <w:tabs>
          <w:tab w:val="left" w:pos="7810"/>
          <w:tab w:val="left" w:pos="8250"/>
        </w:tabs>
        <w:spacing w:line="360" w:lineRule="auto"/>
        <w:ind w:right="-1"/>
        <w:rPr>
          <w:sz w:val="18"/>
        </w:rPr>
      </w:pPr>
      <w:r>
        <w:rPr>
          <w:sz w:val="18"/>
        </w:rPr>
        <w:t xml:space="preserve">With the slogan “Test it. Heat it. Cool it.”, the Weiss Technik companies offer solutions that can be used across the globe in the fields of research and development, as well in the production and quality assurance processes for numerous products. A strong sales and service organisation with 22 companies in 15 countries at 40 locations offers excellent support to customers and a high level of operating reliability for the systems. The </w:t>
      </w:r>
      <w:proofErr w:type="spellStart"/>
      <w:r>
        <w:rPr>
          <w:b/>
          <w:sz w:val="18"/>
        </w:rPr>
        <w:t>weiss</w:t>
      </w:r>
      <w:r>
        <w:rPr>
          <w:sz w:val="18"/>
        </w:rPr>
        <w:t>technik</w:t>
      </w:r>
      <w:proofErr w:type="spellEnd"/>
      <w:r>
        <w:rPr>
          <w:sz w:val="18"/>
        </w:rPr>
        <w:t xml:space="preserve">® brand includes customised solutions for environmental simulations, clean rooms, air </w:t>
      </w:r>
      <w:r>
        <w:rPr>
          <w:sz w:val="18"/>
        </w:rPr>
        <w:lastRenderedPageBreak/>
        <w:t xml:space="preserve">conditioning, air dehumidifying and containment solutions. With the test systems from the environmental simulation sector, environmental influences across the globe can be simulated in time lapse. The product to be tested is investigated under real loads in terms of its functionality, quality, reliability, material resistance and lifespan. The dimensions of the test equipment range from laboratory test chambers to test chambers for aeroplane components with a volume of several hundred cubic metres. The Weiss Technik companies are part of the Schunk Group, which is based in </w:t>
      </w:r>
      <w:proofErr w:type="spellStart"/>
      <w:r>
        <w:rPr>
          <w:sz w:val="18"/>
        </w:rPr>
        <w:t>Heuchelheim</w:t>
      </w:r>
      <w:proofErr w:type="spellEnd"/>
      <w:r>
        <w:rPr>
          <w:sz w:val="18"/>
        </w:rPr>
        <w:t xml:space="preserve"> near </w:t>
      </w:r>
      <w:proofErr w:type="spellStart"/>
      <w:r>
        <w:rPr>
          <w:sz w:val="18"/>
        </w:rPr>
        <w:t>Gießen</w:t>
      </w:r>
      <w:proofErr w:type="spellEnd"/>
      <w:r>
        <w:rPr>
          <w:sz w:val="18"/>
        </w:rPr>
        <w:t>/Germany</w:t>
      </w:r>
    </w:p>
    <w:p w14:paraId="5678A757" w14:textId="06B74259" w:rsidR="0050065C" w:rsidRPr="00213E6A" w:rsidRDefault="00DE205C" w:rsidP="00DE205C">
      <w:pPr>
        <w:tabs>
          <w:tab w:val="left" w:pos="7810"/>
          <w:tab w:val="left" w:pos="8250"/>
        </w:tabs>
        <w:spacing w:line="360" w:lineRule="auto"/>
        <w:ind w:right="-1"/>
        <w:rPr>
          <w:rFonts w:eastAsia="Times New Roman" w:cs="Calibri"/>
          <w:b/>
          <w:iCs/>
          <w:sz w:val="24"/>
          <w:szCs w:val="24"/>
        </w:rPr>
      </w:pPr>
      <w:r>
        <w:rPr>
          <w:b/>
          <w:iCs/>
          <w:sz w:val="18"/>
          <w:szCs w:val="18"/>
        </w:rPr>
        <w:t>Schunk Group</w:t>
      </w:r>
      <w:r>
        <w:rPr>
          <w:iCs/>
          <w:sz w:val="18"/>
          <w:szCs w:val="18"/>
        </w:rPr>
        <w:br/>
        <w:t>The Schunk Group is a global engineering group with more than 8,500 employees in 29 countries.</w:t>
      </w:r>
      <w:bookmarkStart w:id="2" w:name="_Hlk529542480"/>
      <w:r>
        <w:rPr>
          <w:iCs/>
          <w:sz w:val="18"/>
          <w:szCs w:val="18"/>
        </w:rPr>
        <w:t xml:space="preserve"> The company supplies a wide range of products and services from the fields of carbon technology and ceramics, environment simulation and air conditioning technology, sinter metals and ultrasonic welding. The Schunk Group returned sales figures of around 1.2 billion euros in 2018.</w:t>
      </w:r>
      <w:bookmarkEnd w:id="2"/>
    </w:p>
    <w:sectPr w:rsidR="0050065C" w:rsidRPr="00213E6A" w:rsidSect="00D54AA8">
      <w:headerReference w:type="default" r:id="rId12"/>
      <w:footerReference w:type="default" r:id="rId13"/>
      <w:headerReference w:type="first" r:id="rId14"/>
      <w:footerReference w:type="first" r:id="rId15"/>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E044" w14:textId="77777777" w:rsidR="005100C8" w:rsidRDefault="005100C8" w:rsidP="00437FEE">
      <w:pPr>
        <w:spacing w:after="0"/>
      </w:pPr>
      <w:r>
        <w:separator/>
      </w:r>
    </w:p>
  </w:endnote>
  <w:endnote w:type="continuationSeparator" w:id="0">
    <w:p w14:paraId="4B97F030" w14:textId="77777777" w:rsidR="005100C8" w:rsidRDefault="005100C8"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D3CA" w14:textId="76BD9EB8" w:rsidR="005100C8" w:rsidRPr="0050065C" w:rsidRDefault="005100C8" w:rsidP="0050065C">
    <w:pPr>
      <w:pStyle w:val="Fuzeile"/>
      <w:ind w:right="-2268"/>
      <w:jc w:val="right"/>
    </w:pPr>
    <w:r w:rsidRPr="0050065C">
      <w:fldChar w:fldCharType="begin"/>
    </w:r>
    <w:r w:rsidRPr="0050065C">
      <w:instrText>PAGE  \* Arabic  \* MERGEFORMAT</w:instrText>
    </w:r>
    <w:r w:rsidRPr="0050065C">
      <w:fldChar w:fldCharType="separate"/>
    </w:r>
    <w:r w:rsidR="00BC3F37">
      <w:t>1</w:t>
    </w:r>
    <w:r w:rsidRPr="0050065C">
      <w:fldChar w:fldCharType="end"/>
    </w:r>
    <w:r>
      <w:t xml:space="preserve"> / </w:t>
    </w:r>
    <w:r w:rsidR="005F3776">
      <w:fldChar w:fldCharType="begin"/>
    </w:r>
    <w:r w:rsidR="005F3776">
      <w:instrText>NUMPAGES  \* Arabic  \* MERGEFORMAT</w:instrText>
    </w:r>
    <w:r w:rsidR="005F3776">
      <w:fldChar w:fldCharType="separate"/>
    </w:r>
    <w:r w:rsidR="00BC3F37">
      <w:t>7</w:t>
    </w:r>
    <w:r w:rsidR="005F37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95FC" w14:textId="1FD21347" w:rsidR="005100C8" w:rsidRDefault="005100C8" w:rsidP="000D47D5">
    <w:pPr>
      <w:pStyle w:val="Fuzeile"/>
      <w:jc w:val="right"/>
      <w:rPr>
        <w:b/>
      </w:rPr>
    </w:pPr>
    <w:r>
      <w:t xml:space="preserve">Page </w:t>
    </w:r>
    <w:r>
      <w:rPr>
        <w:b/>
      </w:rPr>
      <w:fldChar w:fldCharType="begin"/>
    </w:r>
    <w:r>
      <w:rPr>
        <w:b/>
      </w:rPr>
      <w:instrText>PAGE  \* Arabic  \* MERGEFORMAT</w:instrText>
    </w:r>
    <w:r>
      <w:rPr>
        <w:b/>
      </w:rPr>
      <w:fldChar w:fldCharType="separate"/>
    </w:r>
    <w:r>
      <w:rPr>
        <w:b/>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09C2" w14:textId="77777777" w:rsidR="005100C8" w:rsidRDefault="005100C8" w:rsidP="00437FEE">
      <w:pPr>
        <w:spacing w:after="0"/>
      </w:pPr>
      <w:r>
        <w:separator/>
      </w:r>
    </w:p>
  </w:footnote>
  <w:footnote w:type="continuationSeparator" w:id="0">
    <w:p w14:paraId="2E03FE38" w14:textId="77777777" w:rsidR="005100C8" w:rsidRDefault="005100C8"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61A5" w14:textId="77777777" w:rsidR="005100C8" w:rsidRDefault="005100C8" w:rsidP="00F32D20">
    <w:pPr>
      <w:pStyle w:val="Kopfzeile"/>
      <w:jc w:val="right"/>
    </w:pPr>
    <w:r>
      <w:rPr>
        <w:noProof/>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Pr>
              <w:b/>
              <w:sz w:val="24"/>
              <w:szCs w:val="24"/>
            </w:rPr>
            <w:t>Document title</w:t>
          </w:r>
        </w:p>
      </w:tc>
    </w:tr>
  </w:tbl>
  <w:p w14:paraId="4A26A872" w14:textId="77777777" w:rsidR="005100C8" w:rsidRDefault="005100C8">
    <w:pPr>
      <w:pStyle w:val="Kopfzeile"/>
    </w:pPr>
    <w:r>
      <w:rPr>
        <w:noProof/>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128E4"/>
    <w:rsid w:val="00020346"/>
    <w:rsid w:val="000326FA"/>
    <w:rsid w:val="00034F31"/>
    <w:rsid w:val="0004007C"/>
    <w:rsid w:val="00041071"/>
    <w:rsid w:val="00042B9F"/>
    <w:rsid w:val="0004443D"/>
    <w:rsid w:val="0004521F"/>
    <w:rsid w:val="0004539F"/>
    <w:rsid w:val="0005010A"/>
    <w:rsid w:val="00050F6C"/>
    <w:rsid w:val="00054F03"/>
    <w:rsid w:val="00066847"/>
    <w:rsid w:val="000705D6"/>
    <w:rsid w:val="0008285E"/>
    <w:rsid w:val="00085F9E"/>
    <w:rsid w:val="0009229C"/>
    <w:rsid w:val="00095B2D"/>
    <w:rsid w:val="00095BB3"/>
    <w:rsid w:val="000A3196"/>
    <w:rsid w:val="000A509B"/>
    <w:rsid w:val="000A7195"/>
    <w:rsid w:val="000B208E"/>
    <w:rsid w:val="000B2D84"/>
    <w:rsid w:val="000C3C6C"/>
    <w:rsid w:val="000C6EB4"/>
    <w:rsid w:val="000D243D"/>
    <w:rsid w:val="000D47D5"/>
    <w:rsid w:val="000D6B46"/>
    <w:rsid w:val="000D70E4"/>
    <w:rsid w:val="000D7FA3"/>
    <w:rsid w:val="000E0358"/>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00FF"/>
    <w:rsid w:val="001753B1"/>
    <w:rsid w:val="001813EC"/>
    <w:rsid w:val="00183BF2"/>
    <w:rsid w:val="00184934"/>
    <w:rsid w:val="001904A4"/>
    <w:rsid w:val="00190A4C"/>
    <w:rsid w:val="001952B4"/>
    <w:rsid w:val="0019622E"/>
    <w:rsid w:val="00197662"/>
    <w:rsid w:val="001A045E"/>
    <w:rsid w:val="001B0ED8"/>
    <w:rsid w:val="001B5746"/>
    <w:rsid w:val="001C47C8"/>
    <w:rsid w:val="001D0730"/>
    <w:rsid w:val="001D3225"/>
    <w:rsid w:val="001D3BA9"/>
    <w:rsid w:val="001E5482"/>
    <w:rsid w:val="0020031F"/>
    <w:rsid w:val="002038C7"/>
    <w:rsid w:val="00205C59"/>
    <w:rsid w:val="00211D52"/>
    <w:rsid w:val="0021202D"/>
    <w:rsid w:val="00213330"/>
    <w:rsid w:val="00213E6A"/>
    <w:rsid w:val="00225088"/>
    <w:rsid w:val="002268A1"/>
    <w:rsid w:val="00226D3E"/>
    <w:rsid w:val="00227612"/>
    <w:rsid w:val="002324E1"/>
    <w:rsid w:val="00232BB8"/>
    <w:rsid w:val="00234193"/>
    <w:rsid w:val="00235EAD"/>
    <w:rsid w:val="00236F92"/>
    <w:rsid w:val="00240D91"/>
    <w:rsid w:val="0024266E"/>
    <w:rsid w:val="002446DE"/>
    <w:rsid w:val="00255C44"/>
    <w:rsid w:val="002765CD"/>
    <w:rsid w:val="0028031B"/>
    <w:rsid w:val="00282A17"/>
    <w:rsid w:val="00283405"/>
    <w:rsid w:val="002A582C"/>
    <w:rsid w:val="002A6C0F"/>
    <w:rsid w:val="002B1D60"/>
    <w:rsid w:val="002B5834"/>
    <w:rsid w:val="002C2717"/>
    <w:rsid w:val="002C5B3B"/>
    <w:rsid w:val="002C5B8B"/>
    <w:rsid w:val="002C6D7D"/>
    <w:rsid w:val="002D18CB"/>
    <w:rsid w:val="002D202A"/>
    <w:rsid w:val="002D329B"/>
    <w:rsid w:val="002E52DE"/>
    <w:rsid w:val="002E619A"/>
    <w:rsid w:val="002F1E75"/>
    <w:rsid w:val="003007D8"/>
    <w:rsid w:val="00301809"/>
    <w:rsid w:val="00304014"/>
    <w:rsid w:val="003075C5"/>
    <w:rsid w:val="00311299"/>
    <w:rsid w:val="0031743E"/>
    <w:rsid w:val="00320D60"/>
    <w:rsid w:val="00320E65"/>
    <w:rsid w:val="00331CB6"/>
    <w:rsid w:val="00335001"/>
    <w:rsid w:val="003539C6"/>
    <w:rsid w:val="00357484"/>
    <w:rsid w:val="00370498"/>
    <w:rsid w:val="00374741"/>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4F33"/>
    <w:rsid w:val="003D7040"/>
    <w:rsid w:val="003E1746"/>
    <w:rsid w:val="003E2EC1"/>
    <w:rsid w:val="003E5253"/>
    <w:rsid w:val="003E7619"/>
    <w:rsid w:val="003F7055"/>
    <w:rsid w:val="003F7293"/>
    <w:rsid w:val="0040799D"/>
    <w:rsid w:val="004131B9"/>
    <w:rsid w:val="00413915"/>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F2EA9"/>
    <w:rsid w:val="004F3E92"/>
    <w:rsid w:val="00500038"/>
    <w:rsid w:val="0050065C"/>
    <w:rsid w:val="00506765"/>
    <w:rsid w:val="005100C8"/>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86958"/>
    <w:rsid w:val="00592D7A"/>
    <w:rsid w:val="005936EE"/>
    <w:rsid w:val="00596E0A"/>
    <w:rsid w:val="005A2076"/>
    <w:rsid w:val="005A4406"/>
    <w:rsid w:val="005A5849"/>
    <w:rsid w:val="005A606C"/>
    <w:rsid w:val="005B19D9"/>
    <w:rsid w:val="005B26E4"/>
    <w:rsid w:val="005B58CE"/>
    <w:rsid w:val="005C1748"/>
    <w:rsid w:val="005C3BA8"/>
    <w:rsid w:val="005D2596"/>
    <w:rsid w:val="005D4CB0"/>
    <w:rsid w:val="005D7872"/>
    <w:rsid w:val="005E2E39"/>
    <w:rsid w:val="005F1E1F"/>
    <w:rsid w:val="005F3776"/>
    <w:rsid w:val="005F3E6F"/>
    <w:rsid w:val="006006AF"/>
    <w:rsid w:val="00604FA1"/>
    <w:rsid w:val="006055A4"/>
    <w:rsid w:val="0061103E"/>
    <w:rsid w:val="0061121A"/>
    <w:rsid w:val="00612013"/>
    <w:rsid w:val="00613DA2"/>
    <w:rsid w:val="0061585C"/>
    <w:rsid w:val="00617B14"/>
    <w:rsid w:val="00620FD2"/>
    <w:rsid w:val="006217AC"/>
    <w:rsid w:val="00622E8E"/>
    <w:rsid w:val="006345A3"/>
    <w:rsid w:val="006346D4"/>
    <w:rsid w:val="00642DED"/>
    <w:rsid w:val="00653E98"/>
    <w:rsid w:val="00656039"/>
    <w:rsid w:val="006657D6"/>
    <w:rsid w:val="00667316"/>
    <w:rsid w:val="00667F7D"/>
    <w:rsid w:val="006702A6"/>
    <w:rsid w:val="00673053"/>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6E0CFB"/>
    <w:rsid w:val="006F17E6"/>
    <w:rsid w:val="0071230C"/>
    <w:rsid w:val="00712768"/>
    <w:rsid w:val="007131F4"/>
    <w:rsid w:val="007163B1"/>
    <w:rsid w:val="00754A54"/>
    <w:rsid w:val="00772877"/>
    <w:rsid w:val="007753D5"/>
    <w:rsid w:val="00777623"/>
    <w:rsid w:val="00780BDF"/>
    <w:rsid w:val="007825A8"/>
    <w:rsid w:val="007A0579"/>
    <w:rsid w:val="007A1785"/>
    <w:rsid w:val="007C08EB"/>
    <w:rsid w:val="007C13C3"/>
    <w:rsid w:val="007C15F3"/>
    <w:rsid w:val="007C2040"/>
    <w:rsid w:val="007C36C2"/>
    <w:rsid w:val="007D2A88"/>
    <w:rsid w:val="007D569A"/>
    <w:rsid w:val="007E3B5E"/>
    <w:rsid w:val="007E4629"/>
    <w:rsid w:val="007E5255"/>
    <w:rsid w:val="007F6873"/>
    <w:rsid w:val="00800F40"/>
    <w:rsid w:val="008010AA"/>
    <w:rsid w:val="00824572"/>
    <w:rsid w:val="00827D90"/>
    <w:rsid w:val="00827F3E"/>
    <w:rsid w:val="00832D05"/>
    <w:rsid w:val="00833145"/>
    <w:rsid w:val="008448F3"/>
    <w:rsid w:val="00847D40"/>
    <w:rsid w:val="00860AC7"/>
    <w:rsid w:val="008645CD"/>
    <w:rsid w:val="00870082"/>
    <w:rsid w:val="00871636"/>
    <w:rsid w:val="00875208"/>
    <w:rsid w:val="008758C2"/>
    <w:rsid w:val="00880D75"/>
    <w:rsid w:val="00887379"/>
    <w:rsid w:val="008902F3"/>
    <w:rsid w:val="00891CD9"/>
    <w:rsid w:val="00895FD8"/>
    <w:rsid w:val="008A5C16"/>
    <w:rsid w:val="008B3162"/>
    <w:rsid w:val="008C0968"/>
    <w:rsid w:val="008C14EC"/>
    <w:rsid w:val="008C5394"/>
    <w:rsid w:val="008C7772"/>
    <w:rsid w:val="008D0DFE"/>
    <w:rsid w:val="008D3D0B"/>
    <w:rsid w:val="008D61EF"/>
    <w:rsid w:val="008F00AD"/>
    <w:rsid w:val="008F0CF1"/>
    <w:rsid w:val="008F1AEA"/>
    <w:rsid w:val="0090124C"/>
    <w:rsid w:val="0090562D"/>
    <w:rsid w:val="00905B67"/>
    <w:rsid w:val="009061A1"/>
    <w:rsid w:val="009144C8"/>
    <w:rsid w:val="009149EE"/>
    <w:rsid w:val="00921469"/>
    <w:rsid w:val="00923425"/>
    <w:rsid w:val="00927510"/>
    <w:rsid w:val="009363B6"/>
    <w:rsid w:val="00951141"/>
    <w:rsid w:val="00953B48"/>
    <w:rsid w:val="00955012"/>
    <w:rsid w:val="0096059C"/>
    <w:rsid w:val="009622AB"/>
    <w:rsid w:val="009654F4"/>
    <w:rsid w:val="0097084E"/>
    <w:rsid w:val="009838FA"/>
    <w:rsid w:val="00984C3C"/>
    <w:rsid w:val="00985A17"/>
    <w:rsid w:val="009908B2"/>
    <w:rsid w:val="00994DDC"/>
    <w:rsid w:val="009977A8"/>
    <w:rsid w:val="009A23A5"/>
    <w:rsid w:val="009A2C7A"/>
    <w:rsid w:val="009B18C2"/>
    <w:rsid w:val="009B200A"/>
    <w:rsid w:val="009B230B"/>
    <w:rsid w:val="009B577A"/>
    <w:rsid w:val="009B594D"/>
    <w:rsid w:val="009B5B54"/>
    <w:rsid w:val="009B6442"/>
    <w:rsid w:val="009D3247"/>
    <w:rsid w:val="009E2F3B"/>
    <w:rsid w:val="009F6225"/>
    <w:rsid w:val="009F7CB8"/>
    <w:rsid w:val="00A1133B"/>
    <w:rsid w:val="00A3251C"/>
    <w:rsid w:val="00A42200"/>
    <w:rsid w:val="00A4240D"/>
    <w:rsid w:val="00A4399A"/>
    <w:rsid w:val="00A4667D"/>
    <w:rsid w:val="00A52B06"/>
    <w:rsid w:val="00A53767"/>
    <w:rsid w:val="00A607D0"/>
    <w:rsid w:val="00A62BFD"/>
    <w:rsid w:val="00A64B7F"/>
    <w:rsid w:val="00A657C0"/>
    <w:rsid w:val="00A66209"/>
    <w:rsid w:val="00A66565"/>
    <w:rsid w:val="00A70096"/>
    <w:rsid w:val="00A70DD7"/>
    <w:rsid w:val="00A72E8B"/>
    <w:rsid w:val="00A73B42"/>
    <w:rsid w:val="00A85370"/>
    <w:rsid w:val="00A9188C"/>
    <w:rsid w:val="00A937C2"/>
    <w:rsid w:val="00A95186"/>
    <w:rsid w:val="00A95663"/>
    <w:rsid w:val="00A970C2"/>
    <w:rsid w:val="00A9720F"/>
    <w:rsid w:val="00AA4982"/>
    <w:rsid w:val="00AA761E"/>
    <w:rsid w:val="00AA7878"/>
    <w:rsid w:val="00AB0559"/>
    <w:rsid w:val="00AB4AB1"/>
    <w:rsid w:val="00AB60C2"/>
    <w:rsid w:val="00AC0662"/>
    <w:rsid w:val="00AD03BB"/>
    <w:rsid w:val="00AD6D9E"/>
    <w:rsid w:val="00AE297C"/>
    <w:rsid w:val="00AE5C5F"/>
    <w:rsid w:val="00AE7567"/>
    <w:rsid w:val="00AF0CC6"/>
    <w:rsid w:val="00AF1E27"/>
    <w:rsid w:val="00AF379F"/>
    <w:rsid w:val="00AF7F3A"/>
    <w:rsid w:val="00B009E0"/>
    <w:rsid w:val="00B239CD"/>
    <w:rsid w:val="00B25DE2"/>
    <w:rsid w:val="00B419CA"/>
    <w:rsid w:val="00B60D1E"/>
    <w:rsid w:val="00B631D6"/>
    <w:rsid w:val="00B651E0"/>
    <w:rsid w:val="00B65B56"/>
    <w:rsid w:val="00B67DB8"/>
    <w:rsid w:val="00B73DBE"/>
    <w:rsid w:val="00B85ED2"/>
    <w:rsid w:val="00B86065"/>
    <w:rsid w:val="00B91162"/>
    <w:rsid w:val="00B9232C"/>
    <w:rsid w:val="00BA50FB"/>
    <w:rsid w:val="00BA6F6D"/>
    <w:rsid w:val="00BB12BB"/>
    <w:rsid w:val="00BB5D4B"/>
    <w:rsid w:val="00BC030C"/>
    <w:rsid w:val="00BC3F37"/>
    <w:rsid w:val="00BC7BA0"/>
    <w:rsid w:val="00BD31BB"/>
    <w:rsid w:val="00BD4086"/>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4802"/>
    <w:rsid w:val="00CD7367"/>
    <w:rsid w:val="00CF070D"/>
    <w:rsid w:val="00CF4E6F"/>
    <w:rsid w:val="00CF591F"/>
    <w:rsid w:val="00D20237"/>
    <w:rsid w:val="00D214BC"/>
    <w:rsid w:val="00D21FB9"/>
    <w:rsid w:val="00D249A6"/>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37CE"/>
    <w:rsid w:val="00DC7968"/>
    <w:rsid w:val="00DD0F97"/>
    <w:rsid w:val="00DD4D73"/>
    <w:rsid w:val="00DE051E"/>
    <w:rsid w:val="00DE205C"/>
    <w:rsid w:val="00DE2B4C"/>
    <w:rsid w:val="00DE329A"/>
    <w:rsid w:val="00DE6A56"/>
    <w:rsid w:val="00DF07DF"/>
    <w:rsid w:val="00DF1AA1"/>
    <w:rsid w:val="00DF274B"/>
    <w:rsid w:val="00DF2C66"/>
    <w:rsid w:val="00DF5CC3"/>
    <w:rsid w:val="00E100C8"/>
    <w:rsid w:val="00E10353"/>
    <w:rsid w:val="00E11CB7"/>
    <w:rsid w:val="00E16D58"/>
    <w:rsid w:val="00E314AC"/>
    <w:rsid w:val="00E40A14"/>
    <w:rsid w:val="00E4419E"/>
    <w:rsid w:val="00E4558A"/>
    <w:rsid w:val="00E4767D"/>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EF66A3"/>
    <w:rsid w:val="00F01DB0"/>
    <w:rsid w:val="00F03747"/>
    <w:rsid w:val="00F04D28"/>
    <w:rsid w:val="00F072F7"/>
    <w:rsid w:val="00F101EB"/>
    <w:rsid w:val="00F140E3"/>
    <w:rsid w:val="00F14106"/>
    <w:rsid w:val="00F2031C"/>
    <w:rsid w:val="00F22408"/>
    <w:rsid w:val="00F22DBF"/>
    <w:rsid w:val="00F32516"/>
    <w:rsid w:val="00F32D20"/>
    <w:rsid w:val="00F3625B"/>
    <w:rsid w:val="00F53324"/>
    <w:rsid w:val="00F569F3"/>
    <w:rsid w:val="00F579E1"/>
    <w:rsid w:val="00F6429D"/>
    <w:rsid w:val="00F67BDD"/>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1FF2"/>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09684835"/>
  <w15:docId w15:val="{B40CD72E-D017-4352-8958-501751D3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styleId="NichtaufgelsteErwhnung">
    <w:name w:val="Unresolved Mention"/>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orn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eiss-technik.com" TargetMode="External"/><Relationship Id="rId4" Type="http://schemas.openxmlformats.org/officeDocument/2006/relationships/settings" Target="settings.xml"/><Relationship Id="rId9" Type="http://schemas.openxmlformats.org/officeDocument/2006/relationships/hyperlink" Target="http://www.yesorno.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350BB-EE39-4FCE-BE6A-3DD0D721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4</Pages>
  <Words>785</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creator>Bodenhagen, Andrea</dc:creator>
  <cp:lastModifiedBy>Anika Adams</cp:lastModifiedBy>
  <cp:revision>8</cp:revision>
  <cp:lastPrinted>2020-03-05T09:52:00Z</cp:lastPrinted>
  <dcterms:created xsi:type="dcterms:W3CDTF">2020-03-05T13:12:00Z</dcterms:created>
  <dcterms:modified xsi:type="dcterms:W3CDTF">2020-04-01T06:14:00Z</dcterms:modified>
</cp:coreProperties>
</file>