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EAAC6C" w14:textId="0D029804" w:rsidR="00612013" w:rsidRPr="009B577A" w:rsidRDefault="00213E6A" w:rsidP="00612013">
      <w:pPr>
        <w:pStyle w:val="berschrift1"/>
        <w:tabs>
          <w:tab w:val="left" w:pos="7810"/>
          <w:tab w:val="left" w:pos="8250"/>
        </w:tabs>
        <w:ind w:right="1260"/>
      </w:pPr>
      <w:r>
        <w:t>Press release</w:t>
      </w:r>
    </w:p>
    <w:p w14:paraId="07E080B6" w14:textId="7255DAC3" w:rsidR="00612013" w:rsidRPr="009B577A" w:rsidRDefault="00041071" w:rsidP="00612013">
      <w:r>
        <w:rPr>
          <w:noProof/>
          <w:sz w:val="24"/>
          <w:szCs w:val="24"/>
        </w:rPr>
        <mc:AlternateContent>
          <mc:Choice Requires="wps">
            <w:drawing>
              <wp:anchor distT="45720" distB="45720" distL="114300" distR="114300" simplePos="0" relativeHeight="251659264" behindDoc="0" locked="0" layoutInCell="1" allowOverlap="1" wp14:anchorId="6DB8A49F" wp14:editId="625CCB78">
                <wp:simplePos x="0" y="0"/>
                <wp:positionH relativeFrom="page">
                  <wp:posOffset>5495925</wp:posOffset>
                </wp:positionH>
                <wp:positionV relativeFrom="margin">
                  <wp:posOffset>744220</wp:posOffset>
                </wp:positionV>
                <wp:extent cx="1838325" cy="3335020"/>
                <wp:effectExtent l="0" t="0" r="952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3335020"/>
                        </a:xfrm>
                        <a:prstGeom prst="rect">
                          <a:avLst/>
                        </a:prstGeom>
                        <a:solidFill>
                          <a:srgbClr val="FFFFFF"/>
                        </a:solidFill>
                        <a:ln w="9525">
                          <a:noFill/>
                          <a:miter lim="800000"/>
                          <a:headEnd/>
                          <a:tailEnd/>
                        </a:ln>
                      </wps:spPr>
                      <wps:txbx>
                        <w:txbxContent>
                          <w:p w14:paraId="01587445" w14:textId="6352BD78" w:rsidR="00D9749A" w:rsidRDefault="00D9749A" w:rsidP="00D9749A">
                            <w:pPr>
                              <w:rPr>
                                <w:b/>
                                <w:sz w:val="18"/>
                                <w:szCs w:val="18"/>
                              </w:rPr>
                            </w:pPr>
                            <w:proofErr w:type="spellStart"/>
                            <w:r>
                              <w:rPr>
                                <w:b/>
                                <w:sz w:val="18"/>
                                <w:szCs w:val="18"/>
                              </w:rPr>
                              <w:t>Reiskirchen</w:t>
                            </w:r>
                            <w:proofErr w:type="spellEnd"/>
                            <w:r>
                              <w:rPr>
                                <w:b/>
                                <w:sz w:val="18"/>
                                <w:szCs w:val="18"/>
                              </w:rPr>
                              <w:t>, 2</w:t>
                            </w:r>
                            <w:r w:rsidR="00D267BA">
                              <w:rPr>
                                <w:b/>
                                <w:sz w:val="18"/>
                                <w:szCs w:val="18"/>
                              </w:rPr>
                              <w:t>8</w:t>
                            </w:r>
                            <w:r>
                              <w:rPr>
                                <w:b/>
                                <w:sz w:val="18"/>
                                <w:szCs w:val="18"/>
                              </w:rPr>
                              <w:t>.0</w:t>
                            </w:r>
                            <w:r w:rsidR="00D267BA">
                              <w:rPr>
                                <w:b/>
                                <w:sz w:val="18"/>
                                <w:szCs w:val="18"/>
                              </w:rPr>
                              <w:t>1</w:t>
                            </w:r>
                            <w:r>
                              <w:rPr>
                                <w:b/>
                                <w:sz w:val="18"/>
                                <w:szCs w:val="18"/>
                              </w:rPr>
                              <w:t>.202</w:t>
                            </w:r>
                            <w:r w:rsidR="00D267BA">
                              <w:rPr>
                                <w:b/>
                                <w:sz w:val="18"/>
                                <w:szCs w:val="18"/>
                              </w:rPr>
                              <w:t>1</w:t>
                            </w:r>
                          </w:p>
                          <w:p w14:paraId="39713270" w14:textId="77777777" w:rsidR="00D9749A" w:rsidRDefault="00D9749A" w:rsidP="00D9749A">
                            <w:pPr>
                              <w:rPr>
                                <w:b/>
                                <w:sz w:val="18"/>
                                <w:szCs w:val="18"/>
                              </w:rPr>
                            </w:pPr>
                          </w:p>
                          <w:p w14:paraId="46A8D572" w14:textId="77777777" w:rsidR="00D9749A" w:rsidRDefault="00D9749A" w:rsidP="00D9749A">
                            <w:pPr>
                              <w:rPr>
                                <w:b/>
                                <w:sz w:val="18"/>
                                <w:szCs w:val="18"/>
                              </w:rPr>
                            </w:pPr>
                            <w:r>
                              <w:rPr>
                                <w:b/>
                                <w:sz w:val="18"/>
                                <w:szCs w:val="18"/>
                              </w:rPr>
                              <w:t>Contact details</w:t>
                            </w:r>
                          </w:p>
                          <w:p w14:paraId="561144CA" w14:textId="77777777" w:rsidR="00D9749A" w:rsidRDefault="00D9749A" w:rsidP="005A6C76">
                            <w:pPr>
                              <w:spacing w:after="0"/>
                              <w:rPr>
                                <w:b/>
                                <w:sz w:val="18"/>
                                <w:szCs w:val="18"/>
                              </w:rPr>
                            </w:pPr>
                            <w:r>
                              <w:rPr>
                                <w:b/>
                                <w:sz w:val="18"/>
                                <w:szCs w:val="18"/>
                              </w:rPr>
                              <w:t>yes or no Media GmbH</w:t>
                            </w:r>
                          </w:p>
                          <w:p w14:paraId="6F88D312" w14:textId="50A81EEB" w:rsidR="00D9749A" w:rsidRPr="00A02777" w:rsidRDefault="00D9749A" w:rsidP="005A6C76">
                            <w:pPr>
                              <w:spacing w:after="0"/>
                              <w:rPr>
                                <w:rStyle w:val="Hyperlink"/>
                                <w:lang w:val="de-DE"/>
                              </w:rPr>
                            </w:pPr>
                            <w:r w:rsidRPr="00A02777">
                              <w:rPr>
                                <w:sz w:val="18"/>
                                <w:szCs w:val="18"/>
                                <w:lang w:val="de-DE"/>
                              </w:rPr>
                              <w:t>Claudia Wörner</w:t>
                            </w:r>
                            <w:r w:rsidRPr="00A02777">
                              <w:rPr>
                                <w:sz w:val="18"/>
                                <w:szCs w:val="18"/>
                                <w:lang w:val="de-DE"/>
                              </w:rPr>
                              <w:br/>
                            </w:r>
                            <w:proofErr w:type="spellStart"/>
                            <w:r w:rsidRPr="00A02777">
                              <w:rPr>
                                <w:sz w:val="18"/>
                                <w:szCs w:val="18"/>
                                <w:lang w:val="de-DE"/>
                              </w:rPr>
                              <w:t>Vor</w:t>
                            </w:r>
                            <w:proofErr w:type="spellEnd"/>
                            <w:r w:rsidRPr="00A02777">
                              <w:rPr>
                                <w:sz w:val="18"/>
                                <w:szCs w:val="18"/>
                                <w:lang w:val="de-DE"/>
                              </w:rPr>
                              <w:t xml:space="preserve"> dem Lauch 4</w:t>
                            </w:r>
                            <w:r w:rsidRPr="00A02777">
                              <w:rPr>
                                <w:sz w:val="18"/>
                                <w:szCs w:val="18"/>
                                <w:lang w:val="de-DE"/>
                              </w:rPr>
                              <w:br/>
                              <w:t>D-70567 Stuttgart</w:t>
                            </w:r>
                            <w:r w:rsidRPr="00A02777">
                              <w:rPr>
                                <w:sz w:val="18"/>
                                <w:szCs w:val="18"/>
                                <w:lang w:val="de-DE"/>
                              </w:rPr>
                              <w:br/>
                              <w:t>Phone +49 711 75 85 89 00</w:t>
                            </w:r>
                            <w:r w:rsidRPr="00A02777">
                              <w:rPr>
                                <w:sz w:val="18"/>
                                <w:szCs w:val="18"/>
                                <w:lang w:val="de-DE"/>
                              </w:rPr>
                              <w:br/>
                              <w:t>claudia.woerner@yes-or-no.de</w:t>
                            </w:r>
                            <w:r w:rsidRPr="00A02777">
                              <w:rPr>
                                <w:sz w:val="18"/>
                                <w:szCs w:val="18"/>
                                <w:lang w:val="de-DE"/>
                              </w:rPr>
                              <w:br/>
                            </w:r>
                            <w:hyperlink r:id="rId11" w:history="1">
                              <w:r w:rsidRPr="00A02777">
                                <w:rPr>
                                  <w:rStyle w:val="Hyperlink"/>
                                  <w:sz w:val="18"/>
                                  <w:szCs w:val="18"/>
                                  <w:lang w:val="de-DE"/>
                                </w:rPr>
                                <w:t>www.yesorno.de</w:t>
                              </w:r>
                            </w:hyperlink>
                          </w:p>
                          <w:p w14:paraId="6F1643A3" w14:textId="77777777" w:rsidR="00D9749A" w:rsidRPr="00A02777" w:rsidRDefault="00D9749A" w:rsidP="00D9749A">
                            <w:pPr>
                              <w:spacing w:after="0"/>
                              <w:rPr>
                                <w:lang w:val="de-DE"/>
                              </w:rPr>
                            </w:pPr>
                          </w:p>
                          <w:p w14:paraId="442DA5D9" w14:textId="77777777" w:rsidR="00D9749A" w:rsidRDefault="00D9749A" w:rsidP="00D9749A">
                            <w:pPr>
                              <w:spacing w:after="0"/>
                              <w:rPr>
                                <w:sz w:val="18"/>
                                <w:szCs w:val="18"/>
                              </w:rPr>
                            </w:pPr>
                            <w:r>
                              <w:rPr>
                                <w:sz w:val="18"/>
                                <w:szCs w:val="18"/>
                              </w:rPr>
                              <w:t>Anika Adams</w:t>
                            </w:r>
                          </w:p>
                          <w:p w14:paraId="26404362" w14:textId="7A1A9F38" w:rsidR="00D9749A" w:rsidRDefault="00D9749A" w:rsidP="00D9749A">
                            <w:pPr>
                              <w:spacing w:after="0"/>
                              <w:rPr>
                                <w:sz w:val="18"/>
                                <w:szCs w:val="18"/>
                              </w:rPr>
                            </w:pPr>
                            <w:r>
                              <w:rPr>
                                <w:sz w:val="18"/>
                                <w:szCs w:val="18"/>
                              </w:rPr>
                              <w:t>M</w:t>
                            </w:r>
                            <w:r w:rsidR="00D267BA">
                              <w:rPr>
                                <w:sz w:val="18"/>
                                <w:szCs w:val="18"/>
                              </w:rPr>
                              <w:t>M Communications</w:t>
                            </w:r>
                          </w:p>
                          <w:p w14:paraId="0A65E05F" w14:textId="77777777" w:rsidR="00D9749A" w:rsidRDefault="00D9749A" w:rsidP="00D9749A">
                            <w:pPr>
                              <w:spacing w:after="0"/>
                              <w:rPr>
                                <w:sz w:val="18"/>
                                <w:szCs w:val="18"/>
                              </w:rPr>
                            </w:pPr>
                            <w:r>
                              <w:rPr>
                                <w:sz w:val="18"/>
                                <w:szCs w:val="18"/>
                              </w:rPr>
                              <w:t>Tel +49 6408 84-6842</w:t>
                            </w:r>
                            <w:r>
                              <w:rPr>
                                <w:sz w:val="18"/>
                                <w:szCs w:val="18"/>
                              </w:rPr>
                              <w:br/>
                              <w:t>anika.adams@weiss-technik.com</w:t>
                            </w:r>
                          </w:p>
                          <w:p w14:paraId="015D40DB" w14:textId="77777777" w:rsidR="00D9749A" w:rsidRDefault="00D9749A" w:rsidP="00D9749A">
                            <w:pPr>
                              <w:spacing w:after="0"/>
                              <w:rPr>
                                <w:sz w:val="18"/>
                                <w:szCs w:val="18"/>
                              </w:rPr>
                            </w:pPr>
                          </w:p>
                          <w:p w14:paraId="718DC8B4" w14:textId="5CB6FF00" w:rsidR="00D9749A" w:rsidRPr="00A02777" w:rsidRDefault="00D9749A" w:rsidP="005A6C76">
                            <w:pPr>
                              <w:spacing w:after="0"/>
                              <w:rPr>
                                <w:sz w:val="18"/>
                                <w:szCs w:val="18"/>
                                <w:lang w:val="de-DE"/>
                              </w:rPr>
                            </w:pPr>
                            <w:r w:rsidRPr="00A02777">
                              <w:rPr>
                                <w:sz w:val="18"/>
                                <w:szCs w:val="18"/>
                                <w:lang w:val="de-DE"/>
                              </w:rPr>
                              <w:t>Weiss Umwelttechnik GmbH</w:t>
                            </w:r>
                            <w:r w:rsidRPr="00A02777">
                              <w:rPr>
                                <w:sz w:val="18"/>
                                <w:szCs w:val="18"/>
                                <w:lang w:val="de-DE"/>
                              </w:rPr>
                              <w:br/>
                            </w:r>
                            <w:proofErr w:type="spellStart"/>
                            <w:r w:rsidRPr="00A02777">
                              <w:rPr>
                                <w:sz w:val="18"/>
                                <w:szCs w:val="18"/>
                                <w:lang w:val="de-DE"/>
                              </w:rPr>
                              <w:t>Greizer</w:t>
                            </w:r>
                            <w:proofErr w:type="spellEnd"/>
                            <w:r w:rsidRPr="00A02777">
                              <w:rPr>
                                <w:sz w:val="18"/>
                                <w:szCs w:val="18"/>
                                <w:lang w:val="de-DE"/>
                              </w:rPr>
                              <w:t xml:space="preserve"> Straße 41-49</w:t>
                            </w:r>
                            <w:r w:rsidRPr="00A02777">
                              <w:rPr>
                                <w:sz w:val="18"/>
                                <w:szCs w:val="18"/>
                                <w:lang w:val="de-DE"/>
                              </w:rPr>
                              <w:br/>
                              <w:t>35447 Reiskirchen</w:t>
                            </w:r>
                            <w:r w:rsidRPr="00A02777">
                              <w:rPr>
                                <w:sz w:val="18"/>
                                <w:szCs w:val="18"/>
                                <w:lang w:val="de-DE"/>
                              </w:rPr>
                              <w:br/>
                              <w:t>Germany</w:t>
                            </w:r>
                            <w:r w:rsidRPr="00A02777">
                              <w:rPr>
                                <w:sz w:val="18"/>
                                <w:szCs w:val="18"/>
                                <w:lang w:val="de-DE"/>
                              </w:rPr>
                              <w:br/>
                            </w:r>
                            <w:hyperlink r:id="rId12" w:history="1">
                              <w:r w:rsidRPr="00A02777">
                                <w:rPr>
                                  <w:rStyle w:val="Hyperlink"/>
                                  <w:sz w:val="18"/>
                                  <w:szCs w:val="18"/>
                                  <w:lang w:val="de-DE"/>
                                </w:rPr>
                                <w:t>www.weiss-technik.com</w:t>
                              </w:r>
                            </w:hyperlink>
                          </w:p>
                          <w:p w14:paraId="658A057F" w14:textId="58D8699C" w:rsidR="00891CD9" w:rsidRPr="00A02777" w:rsidRDefault="00891CD9" w:rsidP="00041071">
                            <w:pPr>
                              <w:spacing w:after="0"/>
                              <w:rPr>
                                <w:sz w:val="18"/>
                                <w:szCs w:val="18"/>
                                <w:lang w:val="de-D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B8A49F" id="_x0000_t202" coordsize="21600,21600" o:spt="202" path="m,l,21600r21600,l21600,xe">
                <v:stroke joinstyle="miter"/>
                <v:path gradientshapeok="t" o:connecttype="rect"/>
              </v:shapetype>
              <v:shape id="Textfeld 2" o:spid="_x0000_s1026" type="#_x0000_t202" style="position:absolute;margin-left:432.75pt;margin-top:58.6pt;width:144.75pt;height:262.6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" stroked="f">
                <v:textbox style="mso-fit-shape-to-text:t">
                  <w:txbxContent>
                    <w:p w14:paraId="01587445" w14:textId="6352BD78" w:rsidR="00D9749A" w:rsidRDefault="00D9749A" w:rsidP="00D9749A">
                      <w:pPr>
                        <w:rPr>
                          <w:b/>
                          <w:sz w:val="18"/>
                          <w:szCs w:val="18"/>
                        </w:rPr>
                      </w:pPr>
                      <w:proofErr w:type="spellStart"/>
                      <w:r>
                        <w:rPr>
                          <w:b/>
                          <w:sz w:val="18"/>
                          <w:szCs w:val="18"/>
                        </w:rPr>
                        <w:t>Reiskirchen</w:t>
                      </w:r>
                      <w:proofErr w:type="spellEnd"/>
                      <w:r>
                        <w:rPr>
                          <w:b/>
                          <w:sz w:val="18"/>
                          <w:szCs w:val="18"/>
                        </w:rPr>
                        <w:t>, 2</w:t>
                      </w:r>
                      <w:r w:rsidR="00D267BA">
                        <w:rPr>
                          <w:b/>
                          <w:sz w:val="18"/>
                          <w:szCs w:val="18"/>
                        </w:rPr>
                        <w:t>8</w:t>
                      </w:r>
                      <w:r>
                        <w:rPr>
                          <w:b/>
                          <w:sz w:val="18"/>
                          <w:szCs w:val="18"/>
                        </w:rPr>
                        <w:t>.0</w:t>
                      </w:r>
                      <w:r w:rsidR="00D267BA">
                        <w:rPr>
                          <w:b/>
                          <w:sz w:val="18"/>
                          <w:szCs w:val="18"/>
                        </w:rPr>
                        <w:t>1</w:t>
                      </w:r>
                      <w:r>
                        <w:rPr>
                          <w:b/>
                          <w:sz w:val="18"/>
                          <w:szCs w:val="18"/>
                        </w:rPr>
                        <w:t>.202</w:t>
                      </w:r>
                      <w:r w:rsidR="00D267BA">
                        <w:rPr>
                          <w:b/>
                          <w:sz w:val="18"/>
                          <w:szCs w:val="18"/>
                        </w:rPr>
                        <w:t>1</w:t>
                      </w:r>
                    </w:p>
                    <w:p w14:paraId="39713270" w14:textId="77777777" w:rsidR="00D9749A" w:rsidRDefault="00D9749A" w:rsidP="00D9749A">
                      <w:pPr>
                        <w:rPr>
                          <w:b/>
                          <w:sz w:val="18"/>
                          <w:szCs w:val="18"/>
                        </w:rPr>
                      </w:pPr>
                    </w:p>
                    <w:p w14:paraId="46A8D572" w14:textId="77777777" w:rsidR="00D9749A" w:rsidRDefault="00D9749A" w:rsidP="00D9749A">
                      <w:pPr>
                        <w:rPr>
                          <w:b/>
                          <w:sz w:val="18"/>
                          <w:szCs w:val="18"/>
                        </w:rPr>
                      </w:pPr>
                      <w:r>
                        <w:rPr>
                          <w:b/>
                          <w:sz w:val="18"/>
                          <w:szCs w:val="18"/>
                        </w:rPr>
                        <w:t>Contact details</w:t>
                      </w:r>
                    </w:p>
                    <w:p w14:paraId="561144CA" w14:textId="77777777" w:rsidR="00D9749A" w:rsidRDefault="00D9749A" w:rsidP="005A6C76">
                      <w:pPr>
                        <w:spacing w:after="0"/>
                        <w:rPr>
                          <w:b/>
                          <w:sz w:val="18"/>
                          <w:szCs w:val="18"/>
                        </w:rPr>
                      </w:pPr>
                      <w:r>
                        <w:rPr>
                          <w:b/>
                          <w:sz w:val="18"/>
                          <w:szCs w:val="18"/>
                        </w:rPr>
                        <w:t>yes or no Media GmbH</w:t>
                      </w:r>
                    </w:p>
                    <w:p w14:paraId="6F88D312" w14:textId="50A81EEB" w:rsidR="00D9749A" w:rsidRPr="00A02777" w:rsidRDefault="00D9749A" w:rsidP="005A6C76">
                      <w:pPr>
                        <w:spacing w:after="0"/>
                        <w:rPr>
                          <w:rStyle w:val="Hyperlink"/>
                          <w:lang w:val="de-DE"/>
                        </w:rPr>
                      </w:pPr>
                      <w:r w:rsidRPr="00A02777">
                        <w:rPr>
                          <w:sz w:val="18"/>
                          <w:szCs w:val="18"/>
                          <w:lang w:val="de-DE"/>
                        </w:rPr>
                        <w:t>Claudia Wörner</w:t>
                      </w:r>
                      <w:r w:rsidRPr="00A02777">
                        <w:rPr>
                          <w:sz w:val="18"/>
                          <w:szCs w:val="18"/>
                          <w:lang w:val="de-DE"/>
                        </w:rPr>
                        <w:br/>
                      </w:r>
                      <w:proofErr w:type="spellStart"/>
                      <w:r w:rsidRPr="00A02777">
                        <w:rPr>
                          <w:sz w:val="18"/>
                          <w:szCs w:val="18"/>
                          <w:lang w:val="de-DE"/>
                        </w:rPr>
                        <w:t>Vor</w:t>
                      </w:r>
                      <w:proofErr w:type="spellEnd"/>
                      <w:r w:rsidRPr="00A02777">
                        <w:rPr>
                          <w:sz w:val="18"/>
                          <w:szCs w:val="18"/>
                          <w:lang w:val="de-DE"/>
                        </w:rPr>
                        <w:t xml:space="preserve"> dem Lauch 4</w:t>
                      </w:r>
                      <w:r w:rsidRPr="00A02777">
                        <w:rPr>
                          <w:sz w:val="18"/>
                          <w:szCs w:val="18"/>
                          <w:lang w:val="de-DE"/>
                        </w:rPr>
                        <w:br/>
                        <w:t>D-70567 Stuttgart</w:t>
                      </w:r>
                      <w:r w:rsidRPr="00A02777">
                        <w:rPr>
                          <w:sz w:val="18"/>
                          <w:szCs w:val="18"/>
                          <w:lang w:val="de-DE"/>
                        </w:rPr>
                        <w:br/>
                        <w:t>Phone +49 711 75 85 89 00</w:t>
                      </w:r>
                      <w:r w:rsidRPr="00A02777">
                        <w:rPr>
                          <w:sz w:val="18"/>
                          <w:szCs w:val="18"/>
                          <w:lang w:val="de-DE"/>
                        </w:rPr>
                        <w:br/>
                        <w:t>claudia.woerner@yes-or-no.de</w:t>
                      </w:r>
                      <w:r w:rsidRPr="00A02777">
                        <w:rPr>
                          <w:sz w:val="18"/>
                          <w:szCs w:val="18"/>
                          <w:lang w:val="de-DE"/>
                        </w:rPr>
                        <w:br/>
                      </w:r>
                      <w:hyperlink r:id="rId13" w:history="1">
                        <w:r w:rsidRPr="00A02777">
                          <w:rPr>
                            <w:rStyle w:val="Hyperlink"/>
                            <w:sz w:val="18"/>
                            <w:szCs w:val="18"/>
                            <w:lang w:val="de-DE"/>
                          </w:rPr>
                          <w:t>www.yesorno.de</w:t>
                        </w:r>
                      </w:hyperlink>
                    </w:p>
                    <w:p w14:paraId="6F1643A3" w14:textId="77777777" w:rsidR="00D9749A" w:rsidRPr="00A02777" w:rsidRDefault="00D9749A" w:rsidP="00D9749A">
                      <w:pPr>
                        <w:spacing w:after="0"/>
                        <w:rPr>
                          <w:lang w:val="de-DE"/>
                        </w:rPr>
                      </w:pPr>
                    </w:p>
                    <w:p w14:paraId="442DA5D9" w14:textId="77777777" w:rsidR="00D9749A" w:rsidRDefault="00D9749A" w:rsidP="00D9749A">
                      <w:pPr>
                        <w:spacing w:after="0"/>
                        <w:rPr>
                          <w:sz w:val="18"/>
                          <w:szCs w:val="18"/>
                        </w:rPr>
                      </w:pPr>
                      <w:r>
                        <w:rPr>
                          <w:sz w:val="18"/>
                          <w:szCs w:val="18"/>
                        </w:rPr>
                        <w:t>Anika Adams</w:t>
                      </w:r>
                    </w:p>
                    <w:p w14:paraId="26404362" w14:textId="7A1A9F38" w:rsidR="00D9749A" w:rsidRDefault="00D9749A" w:rsidP="00D9749A">
                      <w:pPr>
                        <w:spacing w:after="0"/>
                        <w:rPr>
                          <w:sz w:val="18"/>
                          <w:szCs w:val="18"/>
                        </w:rPr>
                      </w:pPr>
                      <w:r>
                        <w:rPr>
                          <w:sz w:val="18"/>
                          <w:szCs w:val="18"/>
                        </w:rPr>
                        <w:t>M</w:t>
                      </w:r>
                      <w:r w:rsidR="00D267BA">
                        <w:rPr>
                          <w:sz w:val="18"/>
                          <w:szCs w:val="18"/>
                        </w:rPr>
                        <w:t>M Communications</w:t>
                      </w:r>
                    </w:p>
                    <w:p w14:paraId="0A65E05F" w14:textId="77777777" w:rsidR="00D9749A" w:rsidRDefault="00D9749A" w:rsidP="00D9749A">
                      <w:pPr>
                        <w:spacing w:after="0"/>
                        <w:rPr>
                          <w:sz w:val="18"/>
                          <w:szCs w:val="18"/>
                        </w:rPr>
                      </w:pPr>
                      <w:r>
                        <w:rPr>
                          <w:sz w:val="18"/>
                          <w:szCs w:val="18"/>
                        </w:rPr>
                        <w:t>Tel +49 6408 84-6842</w:t>
                      </w:r>
                      <w:r>
                        <w:rPr>
                          <w:sz w:val="18"/>
                          <w:szCs w:val="18"/>
                        </w:rPr>
                        <w:br/>
                        <w:t>anika.adams@weiss-technik.com</w:t>
                      </w:r>
                    </w:p>
                    <w:p w14:paraId="015D40DB" w14:textId="77777777" w:rsidR="00D9749A" w:rsidRDefault="00D9749A" w:rsidP="00D9749A">
                      <w:pPr>
                        <w:spacing w:after="0"/>
                        <w:rPr>
                          <w:sz w:val="18"/>
                          <w:szCs w:val="18"/>
                        </w:rPr>
                      </w:pPr>
                    </w:p>
                    <w:p w14:paraId="718DC8B4" w14:textId="5CB6FF00" w:rsidR="00D9749A" w:rsidRPr="00A02777" w:rsidRDefault="00D9749A" w:rsidP="005A6C76">
                      <w:pPr>
                        <w:spacing w:after="0"/>
                        <w:rPr>
                          <w:sz w:val="18"/>
                          <w:szCs w:val="18"/>
                          <w:lang w:val="de-DE"/>
                        </w:rPr>
                      </w:pPr>
                      <w:r w:rsidRPr="00A02777">
                        <w:rPr>
                          <w:sz w:val="18"/>
                          <w:szCs w:val="18"/>
                          <w:lang w:val="de-DE"/>
                        </w:rPr>
                        <w:t>Weiss Umwelttechnik GmbH</w:t>
                      </w:r>
                      <w:r w:rsidRPr="00A02777">
                        <w:rPr>
                          <w:sz w:val="18"/>
                          <w:szCs w:val="18"/>
                          <w:lang w:val="de-DE"/>
                        </w:rPr>
                        <w:br/>
                      </w:r>
                      <w:proofErr w:type="spellStart"/>
                      <w:r w:rsidRPr="00A02777">
                        <w:rPr>
                          <w:sz w:val="18"/>
                          <w:szCs w:val="18"/>
                          <w:lang w:val="de-DE"/>
                        </w:rPr>
                        <w:t>Greizer</w:t>
                      </w:r>
                      <w:proofErr w:type="spellEnd"/>
                      <w:r w:rsidRPr="00A02777">
                        <w:rPr>
                          <w:sz w:val="18"/>
                          <w:szCs w:val="18"/>
                          <w:lang w:val="de-DE"/>
                        </w:rPr>
                        <w:t xml:space="preserve"> Straße 41-49</w:t>
                      </w:r>
                      <w:r w:rsidRPr="00A02777">
                        <w:rPr>
                          <w:sz w:val="18"/>
                          <w:szCs w:val="18"/>
                          <w:lang w:val="de-DE"/>
                        </w:rPr>
                        <w:br/>
                        <w:t>35447 Reiskirchen</w:t>
                      </w:r>
                      <w:r w:rsidRPr="00A02777">
                        <w:rPr>
                          <w:sz w:val="18"/>
                          <w:szCs w:val="18"/>
                          <w:lang w:val="de-DE"/>
                        </w:rPr>
                        <w:br/>
                        <w:t>Germany</w:t>
                      </w:r>
                      <w:r w:rsidRPr="00A02777">
                        <w:rPr>
                          <w:sz w:val="18"/>
                          <w:szCs w:val="18"/>
                          <w:lang w:val="de-DE"/>
                        </w:rPr>
                        <w:br/>
                      </w:r>
                      <w:hyperlink r:id="rId14" w:history="1">
                        <w:r w:rsidRPr="00A02777">
                          <w:rPr>
                            <w:rStyle w:val="Hyperlink"/>
                            <w:sz w:val="18"/>
                            <w:szCs w:val="18"/>
                            <w:lang w:val="de-DE"/>
                          </w:rPr>
                          <w:t>www.weiss-technik.com</w:t>
                        </w:r>
                      </w:hyperlink>
                    </w:p>
                    <w:p w14:paraId="658A057F" w14:textId="58D8699C" w:rsidR="00891CD9" w:rsidRPr="00A02777" w:rsidRDefault="00891CD9" w:rsidP="00041071">
                      <w:pPr>
                        <w:spacing w:after="0"/>
                        <w:rPr>
                          <w:sz w:val="18"/>
                          <w:szCs w:val="18"/>
                          <w:lang w:val="de-DE"/>
                        </w:rPr>
                      </w:pPr>
                    </w:p>
                  </w:txbxContent>
                </v:textbox>
                <w10:wrap type="square" anchorx="page" anchory="margin"/>
              </v:shape>
            </w:pict>
          </mc:Fallback>
        </mc:AlternateContent>
      </w:r>
    </w:p>
    <w:p w14:paraId="64087E2C" w14:textId="193E354E" w:rsidR="00374741" w:rsidRPr="001D47E4" w:rsidRDefault="00341DC0" w:rsidP="00EB56BD">
      <w:pPr>
        <w:spacing w:after="0"/>
        <w:rPr>
          <w:rFonts w:asciiTheme="minorHAnsi" w:hAnsiTheme="minorHAnsi" w:cstheme="minorHAnsi"/>
          <w:sz w:val="24"/>
          <w:szCs w:val="24"/>
        </w:rPr>
      </w:pPr>
      <w:r>
        <w:rPr>
          <w:rFonts w:asciiTheme="minorHAnsi" w:hAnsiTheme="minorHAnsi"/>
          <w:sz w:val="24"/>
          <w:szCs w:val="24"/>
        </w:rPr>
        <w:t>Damper Shock</w:t>
      </w:r>
    </w:p>
    <w:p w14:paraId="6F51C345" w14:textId="07F91358" w:rsidR="00304014" w:rsidRDefault="00341DC0" w:rsidP="00EB56BD">
      <w:pPr>
        <w:spacing w:after="0"/>
        <w:rPr>
          <w:rFonts w:asciiTheme="minorHAnsi" w:hAnsiTheme="minorHAnsi" w:cstheme="minorHAnsi"/>
          <w:b/>
          <w:sz w:val="28"/>
          <w:szCs w:val="28"/>
        </w:rPr>
      </w:pPr>
      <w:r>
        <w:rPr>
          <w:rFonts w:asciiTheme="minorHAnsi" w:hAnsiTheme="minorHAnsi"/>
          <w:b/>
          <w:sz w:val="28"/>
          <w:szCs w:val="28"/>
        </w:rPr>
        <w:t>weisstechnik with new temperature shock test chamber</w:t>
      </w:r>
    </w:p>
    <w:p w14:paraId="3DEE76BA" w14:textId="77777777" w:rsidR="00E10353" w:rsidRPr="00E10353" w:rsidRDefault="00E10353" w:rsidP="00EB56BD">
      <w:pPr>
        <w:spacing w:after="0"/>
        <w:rPr>
          <w:rFonts w:asciiTheme="minorHAnsi" w:hAnsiTheme="minorHAnsi" w:cstheme="minorHAnsi"/>
          <w:b/>
          <w:sz w:val="28"/>
          <w:szCs w:val="28"/>
        </w:rPr>
      </w:pPr>
    </w:p>
    <w:p w14:paraId="60D04CF3" w14:textId="762ECE7B" w:rsidR="00041071" w:rsidRDefault="00341DC0" w:rsidP="00EB56BD">
      <w:pPr>
        <w:spacing w:after="0" w:line="276" w:lineRule="auto"/>
        <w:ind w:right="-1"/>
        <w:rPr>
          <w:rFonts w:asciiTheme="minorHAnsi" w:hAnsiTheme="minorHAnsi" w:cstheme="minorHAnsi"/>
          <w:b/>
          <w:sz w:val="24"/>
          <w:szCs w:val="24"/>
        </w:rPr>
      </w:pPr>
      <w:r>
        <w:rPr>
          <w:rFonts w:asciiTheme="minorHAnsi" w:hAnsiTheme="minorHAnsi"/>
          <w:b/>
          <w:sz w:val="24"/>
          <w:szCs w:val="24"/>
        </w:rPr>
        <w:t>With the Damper Shock, weisstechnik is expanding its portfolio of temperature shock test chambers. The new test chamber from the ShockEvent series is predestined for test specimens</w:t>
      </w:r>
      <w:r w:rsidR="00BF5868">
        <w:rPr>
          <w:rFonts w:asciiTheme="minorHAnsi" w:hAnsiTheme="minorHAnsi"/>
          <w:b/>
          <w:sz w:val="24"/>
          <w:szCs w:val="24"/>
        </w:rPr>
        <w:t>,</w:t>
      </w:r>
      <w:r>
        <w:rPr>
          <w:rFonts w:asciiTheme="minorHAnsi" w:hAnsiTheme="minorHAnsi"/>
          <w:b/>
          <w:sz w:val="24"/>
          <w:szCs w:val="24"/>
        </w:rPr>
        <w:t xml:space="preserve"> which are sensitive to vibrations </w:t>
      </w:r>
      <w:r w:rsidR="00B7597A">
        <w:rPr>
          <w:rFonts w:asciiTheme="minorHAnsi" w:hAnsiTheme="minorHAnsi"/>
          <w:b/>
          <w:sz w:val="24"/>
          <w:szCs w:val="24"/>
        </w:rPr>
        <w:t xml:space="preserve">or </w:t>
      </w:r>
      <w:r>
        <w:rPr>
          <w:rFonts w:asciiTheme="minorHAnsi" w:hAnsiTheme="minorHAnsi"/>
          <w:b/>
          <w:sz w:val="24"/>
          <w:szCs w:val="24"/>
        </w:rPr>
        <w:t>energised.</w:t>
      </w:r>
    </w:p>
    <w:p w14:paraId="51DC0EAA" w14:textId="77777777" w:rsidR="00304014" w:rsidRPr="00041071" w:rsidRDefault="00304014" w:rsidP="00EB56BD">
      <w:pPr>
        <w:spacing w:after="0" w:line="276" w:lineRule="auto"/>
        <w:ind w:right="-1"/>
        <w:rPr>
          <w:rFonts w:asciiTheme="minorHAnsi" w:hAnsiTheme="minorHAnsi" w:cstheme="minorHAnsi"/>
          <w:b/>
          <w:sz w:val="24"/>
          <w:szCs w:val="24"/>
        </w:rPr>
      </w:pPr>
    </w:p>
    <w:p w14:paraId="109183D6" w14:textId="3A05A352" w:rsidR="009768D4" w:rsidRDefault="00341DC0" w:rsidP="00EB56BD">
      <w:pPr>
        <w:spacing w:after="0" w:line="276" w:lineRule="auto"/>
        <w:ind w:right="-1"/>
        <w:rPr>
          <w:rFonts w:asciiTheme="minorHAnsi" w:hAnsiTheme="minorHAnsi" w:cstheme="minorHAnsi"/>
          <w:sz w:val="24"/>
          <w:szCs w:val="24"/>
        </w:rPr>
      </w:pPr>
      <w:r>
        <w:rPr>
          <w:rFonts w:asciiTheme="minorHAnsi" w:hAnsiTheme="minorHAnsi"/>
          <w:sz w:val="24"/>
          <w:szCs w:val="24"/>
        </w:rPr>
        <w:t xml:space="preserve">The special feature of the Damper Shock is </w:t>
      </w:r>
      <w:r w:rsidR="00A10A35">
        <w:rPr>
          <w:rFonts w:asciiTheme="minorHAnsi" w:hAnsiTheme="minorHAnsi"/>
          <w:sz w:val="24"/>
          <w:szCs w:val="24"/>
        </w:rPr>
        <w:t xml:space="preserve">the </w:t>
      </w:r>
      <w:r>
        <w:rPr>
          <w:rFonts w:asciiTheme="minorHAnsi" w:hAnsiTheme="minorHAnsi"/>
          <w:sz w:val="24"/>
          <w:szCs w:val="24"/>
        </w:rPr>
        <w:t>stationary test space. Temperature-controlled hot and cold air is generated in chambers above and below</w:t>
      </w:r>
      <w:r w:rsidR="00711D0B">
        <w:rPr>
          <w:rFonts w:asciiTheme="minorHAnsi" w:hAnsiTheme="minorHAnsi"/>
          <w:sz w:val="24"/>
          <w:szCs w:val="24"/>
        </w:rPr>
        <w:t xml:space="preserve"> the test space</w:t>
      </w:r>
      <w:r>
        <w:rPr>
          <w:rFonts w:asciiTheme="minorHAnsi" w:hAnsiTheme="minorHAnsi"/>
          <w:sz w:val="24"/>
          <w:szCs w:val="24"/>
        </w:rPr>
        <w:t xml:space="preserve">. </w:t>
      </w:r>
      <w:r w:rsidR="00F22E86">
        <w:rPr>
          <w:rFonts w:asciiTheme="minorHAnsi" w:hAnsiTheme="minorHAnsi"/>
          <w:sz w:val="24"/>
          <w:szCs w:val="24"/>
        </w:rPr>
        <w:t>Via</w:t>
      </w:r>
      <w:r w:rsidR="00F04E2D">
        <w:rPr>
          <w:rFonts w:asciiTheme="minorHAnsi" w:hAnsiTheme="minorHAnsi"/>
          <w:sz w:val="24"/>
          <w:szCs w:val="24"/>
        </w:rPr>
        <w:t xml:space="preserve"> </w:t>
      </w:r>
      <w:r w:rsidR="009C02F6">
        <w:rPr>
          <w:rFonts w:asciiTheme="minorHAnsi" w:hAnsiTheme="minorHAnsi"/>
          <w:sz w:val="24"/>
          <w:szCs w:val="24"/>
        </w:rPr>
        <w:t>Dampers</w:t>
      </w:r>
      <w:r w:rsidR="00A10A35">
        <w:rPr>
          <w:rFonts w:asciiTheme="minorHAnsi" w:hAnsiTheme="minorHAnsi"/>
          <w:sz w:val="24"/>
          <w:szCs w:val="24"/>
        </w:rPr>
        <w:t>,</w:t>
      </w:r>
      <w:r>
        <w:rPr>
          <w:rFonts w:asciiTheme="minorHAnsi" w:hAnsiTheme="minorHAnsi"/>
          <w:sz w:val="24"/>
          <w:szCs w:val="24"/>
        </w:rPr>
        <w:t xml:space="preserve"> th</w:t>
      </w:r>
      <w:r w:rsidR="004664AC">
        <w:rPr>
          <w:rFonts w:asciiTheme="minorHAnsi" w:hAnsiTheme="minorHAnsi"/>
          <w:sz w:val="24"/>
          <w:szCs w:val="24"/>
        </w:rPr>
        <w:t>e</w:t>
      </w:r>
      <w:r>
        <w:rPr>
          <w:rFonts w:asciiTheme="minorHAnsi" w:hAnsiTheme="minorHAnsi"/>
          <w:sz w:val="24"/>
          <w:szCs w:val="24"/>
        </w:rPr>
        <w:t xml:space="preserve"> air </w:t>
      </w:r>
      <w:r w:rsidR="00BC6BF0">
        <w:rPr>
          <w:rFonts w:asciiTheme="minorHAnsi" w:hAnsiTheme="minorHAnsi"/>
          <w:sz w:val="24"/>
          <w:szCs w:val="24"/>
        </w:rPr>
        <w:t xml:space="preserve">can be led </w:t>
      </w:r>
      <w:r>
        <w:rPr>
          <w:rFonts w:asciiTheme="minorHAnsi" w:hAnsiTheme="minorHAnsi"/>
          <w:sz w:val="24"/>
          <w:szCs w:val="24"/>
        </w:rPr>
        <w:t>to the test specimen</w:t>
      </w:r>
      <w:r w:rsidR="00DA0D3E">
        <w:rPr>
          <w:rFonts w:asciiTheme="minorHAnsi" w:hAnsiTheme="minorHAnsi"/>
          <w:sz w:val="24"/>
          <w:szCs w:val="24"/>
        </w:rPr>
        <w:t>s</w:t>
      </w:r>
      <w:r>
        <w:rPr>
          <w:rFonts w:asciiTheme="minorHAnsi" w:hAnsiTheme="minorHAnsi"/>
          <w:sz w:val="24"/>
          <w:szCs w:val="24"/>
        </w:rPr>
        <w:t xml:space="preserve">. This is the major difference </w:t>
      </w:r>
      <w:r w:rsidR="00A240D1">
        <w:rPr>
          <w:rFonts w:asciiTheme="minorHAnsi" w:hAnsiTheme="minorHAnsi"/>
          <w:sz w:val="24"/>
          <w:szCs w:val="24"/>
        </w:rPr>
        <w:t>from</w:t>
      </w:r>
      <w:r>
        <w:rPr>
          <w:rFonts w:asciiTheme="minorHAnsi" w:hAnsiTheme="minorHAnsi"/>
          <w:sz w:val="24"/>
          <w:szCs w:val="24"/>
        </w:rPr>
        <w:t xml:space="preserve"> horizontal and vertical shock test chambers</w:t>
      </w:r>
      <w:r w:rsidR="00F01EED">
        <w:rPr>
          <w:rFonts w:asciiTheme="minorHAnsi" w:hAnsiTheme="minorHAnsi"/>
          <w:sz w:val="24"/>
          <w:szCs w:val="24"/>
        </w:rPr>
        <w:t>,</w:t>
      </w:r>
      <w:r>
        <w:rPr>
          <w:rFonts w:asciiTheme="minorHAnsi" w:hAnsiTheme="minorHAnsi"/>
          <w:sz w:val="24"/>
          <w:szCs w:val="24"/>
        </w:rPr>
        <w:t xml:space="preserve"> where the test specimens </w:t>
      </w:r>
      <w:proofErr w:type="gramStart"/>
      <w:r w:rsidR="000A2130">
        <w:rPr>
          <w:rFonts w:asciiTheme="minorHAnsi" w:hAnsiTheme="minorHAnsi"/>
          <w:sz w:val="24"/>
          <w:szCs w:val="24"/>
        </w:rPr>
        <w:t xml:space="preserve">are located </w:t>
      </w:r>
      <w:r>
        <w:rPr>
          <w:rFonts w:asciiTheme="minorHAnsi" w:hAnsiTheme="minorHAnsi"/>
          <w:sz w:val="24"/>
          <w:szCs w:val="24"/>
        </w:rPr>
        <w:t>in</w:t>
      </w:r>
      <w:proofErr w:type="gramEnd"/>
      <w:r>
        <w:rPr>
          <w:rFonts w:asciiTheme="minorHAnsi" w:hAnsiTheme="minorHAnsi"/>
          <w:sz w:val="24"/>
          <w:szCs w:val="24"/>
        </w:rPr>
        <w:t xml:space="preserve"> </w:t>
      </w:r>
      <w:r w:rsidR="000A2130">
        <w:rPr>
          <w:rFonts w:asciiTheme="minorHAnsi" w:hAnsiTheme="minorHAnsi"/>
          <w:sz w:val="24"/>
          <w:szCs w:val="24"/>
        </w:rPr>
        <w:t xml:space="preserve">a </w:t>
      </w:r>
      <w:r>
        <w:rPr>
          <w:rFonts w:asciiTheme="minorHAnsi" w:hAnsiTheme="minorHAnsi"/>
          <w:sz w:val="24"/>
          <w:szCs w:val="24"/>
        </w:rPr>
        <w:t xml:space="preserve">test cage </w:t>
      </w:r>
      <w:r w:rsidR="00770748">
        <w:rPr>
          <w:rFonts w:asciiTheme="minorHAnsi" w:hAnsiTheme="minorHAnsi"/>
          <w:sz w:val="24"/>
          <w:szCs w:val="24"/>
        </w:rPr>
        <w:t>that</w:t>
      </w:r>
      <w:r w:rsidR="00C134EE">
        <w:rPr>
          <w:rFonts w:asciiTheme="minorHAnsi" w:hAnsiTheme="minorHAnsi"/>
          <w:sz w:val="24"/>
          <w:szCs w:val="24"/>
        </w:rPr>
        <w:t xml:space="preserve"> </w:t>
      </w:r>
      <w:r w:rsidR="00C134EE" w:rsidRPr="00B91B32">
        <w:rPr>
          <w:rFonts w:asciiTheme="minorHAnsi" w:hAnsiTheme="minorHAnsi"/>
          <w:sz w:val="24"/>
          <w:szCs w:val="24"/>
        </w:rPr>
        <w:t>can be</w:t>
      </w:r>
      <w:r w:rsidR="000A2130" w:rsidRPr="00B91B32">
        <w:rPr>
          <w:rFonts w:asciiTheme="minorHAnsi" w:hAnsiTheme="minorHAnsi"/>
          <w:sz w:val="24"/>
          <w:szCs w:val="24"/>
        </w:rPr>
        <w:t xml:space="preserve"> </w:t>
      </w:r>
      <w:r w:rsidRPr="00B91B32">
        <w:rPr>
          <w:rFonts w:asciiTheme="minorHAnsi" w:hAnsiTheme="minorHAnsi"/>
          <w:sz w:val="24"/>
          <w:szCs w:val="24"/>
        </w:rPr>
        <w:t>move</w:t>
      </w:r>
      <w:r w:rsidR="00C134EE" w:rsidRPr="00B91B32">
        <w:rPr>
          <w:rFonts w:asciiTheme="minorHAnsi" w:hAnsiTheme="minorHAnsi"/>
          <w:sz w:val="24"/>
          <w:szCs w:val="24"/>
        </w:rPr>
        <w:t>d</w:t>
      </w:r>
      <w:r>
        <w:rPr>
          <w:rFonts w:asciiTheme="minorHAnsi" w:hAnsiTheme="minorHAnsi"/>
          <w:sz w:val="24"/>
          <w:szCs w:val="24"/>
        </w:rPr>
        <w:t xml:space="preserve"> between two temperature chambers.</w:t>
      </w:r>
    </w:p>
    <w:p w14:paraId="4DC74568" w14:textId="77777777" w:rsidR="009768D4" w:rsidRDefault="009768D4" w:rsidP="00EB56BD">
      <w:pPr>
        <w:spacing w:after="0" w:line="276" w:lineRule="auto"/>
        <w:ind w:right="-1"/>
        <w:rPr>
          <w:rFonts w:asciiTheme="minorHAnsi" w:hAnsiTheme="minorHAnsi" w:cstheme="minorHAnsi"/>
          <w:sz w:val="24"/>
          <w:szCs w:val="24"/>
        </w:rPr>
      </w:pPr>
    </w:p>
    <w:p w14:paraId="5FAFD9FE" w14:textId="326A585E" w:rsidR="00341DC0" w:rsidRPr="00341DC0" w:rsidRDefault="00477006" w:rsidP="00EB56BD">
      <w:pPr>
        <w:spacing w:after="0" w:line="276" w:lineRule="auto"/>
        <w:ind w:right="-1"/>
        <w:rPr>
          <w:rFonts w:asciiTheme="minorHAnsi" w:hAnsiTheme="minorHAnsi" w:cstheme="minorHAnsi"/>
          <w:b/>
          <w:bCs/>
          <w:sz w:val="24"/>
          <w:szCs w:val="24"/>
        </w:rPr>
      </w:pPr>
      <w:r>
        <w:rPr>
          <w:rFonts w:asciiTheme="minorHAnsi" w:hAnsiTheme="minorHAnsi"/>
          <w:b/>
          <w:bCs/>
          <w:sz w:val="24"/>
          <w:szCs w:val="24"/>
        </w:rPr>
        <w:t>Meeting low-vibration requirements</w:t>
      </w:r>
    </w:p>
    <w:p w14:paraId="172BDFC4" w14:textId="59EDEE2E" w:rsidR="00341DC0" w:rsidRDefault="00341DC0" w:rsidP="00EB56BD">
      <w:pPr>
        <w:spacing w:after="0" w:line="276" w:lineRule="auto"/>
        <w:ind w:right="-1"/>
        <w:rPr>
          <w:rFonts w:asciiTheme="minorHAnsi" w:hAnsiTheme="minorHAnsi" w:cstheme="minorHAnsi"/>
          <w:sz w:val="24"/>
          <w:szCs w:val="24"/>
        </w:rPr>
      </w:pPr>
      <w:r>
        <w:rPr>
          <w:rFonts w:asciiTheme="minorHAnsi" w:hAnsiTheme="minorHAnsi"/>
          <w:sz w:val="24"/>
          <w:szCs w:val="24"/>
        </w:rPr>
        <w:t>The Damper Shock from weisstechnik</w:t>
      </w:r>
      <w:r w:rsidR="00F01EED">
        <w:rPr>
          <w:rFonts w:asciiTheme="minorHAnsi" w:hAnsiTheme="minorHAnsi"/>
          <w:sz w:val="24"/>
          <w:szCs w:val="24"/>
        </w:rPr>
        <w:t>,</w:t>
      </w:r>
      <w:r>
        <w:rPr>
          <w:rFonts w:asciiTheme="minorHAnsi" w:hAnsiTheme="minorHAnsi"/>
          <w:sz w:val="24"/>
          <w:szCs w:val="24"/>
        </w:rPr>
        <w:t xml:space="preserve"> with its static test chamber</w:t>
      </w:r>
      <w:r w:rsidR="00F01EED">
        <w:rPr>
          <w:rFonts w:asciiTheme="minorHAnsi" w:hAnsiTheme="minorHAnsi"/>
          <w:sz w:val="24"/>
          <w:szCs w:val="24"/>
        </w:rPr>
        <w:t>,</w:t>
      </w:r>
      <w:r>
        <w:rPr>
          <w:rFonts w:asciiTheme="minorHAnsi" w:hAnsiTheme="minorHAnsi"/>
          <w:sz w:val="24"/>
          <w:szCs w:val="24"/>
        </w:rPr>
        <w:t xml:space="preserve"> is ideal for vibration-sensitive measuring </w:t>
      </w:r>
      <w:r w:rsidR="001B59DA">
        <w:rPr>
          <w:rFonts w:asciiTheme="minorHAnsi" w:hAnsiTheme="minorHAnsi"/>
          <w:sz w:val="24"/>
          <w:szCs w:val="24"/>
        </w:rPr>
        <w:t xml:space="preserve">technology </w:t>
      </w:r>
      <w:r>
        <w:rPr>
          <w:rFonts w:asciiTheme="minorHAnsi" w:hAnsiTheme="minorHAnsi"/>
          <w:sz w:val="24"/>
          <w:szCs w:val="24"/>
        </w:rPr>
        <w:t>and sensors</w:t>
      </w:r>
      <w:r w:rsidR="00597901">
        <w:rPr>
          <w:rFonts w:asciiTheme="minorHAnsi" w:hAnsiTheme="minorHAnsi"/>
          <w:sz w:val="24"/>
          <w:szCs w:val="24"/>
        </w:rPr>
        <w:t>,</w:t>
      </w:r>
      <w:r>
        <w:rPr>
          <w:rFonts w:asciiTheme="minorHAnsi" w:hAnsiTheme="minorHAnsi"/>
          <w:sz w:val="24"/>
          <w:szCs w:val="24"/>
        </w:rPr>
        <w:t xml:space="preserve"> as well as for energised test specimens that </w:t>
      </w:r>
      <w:r w:rsidR="00597901">
        <w:rPr>
          <w:rFonts w:asciiTheme="minorHAnsi" w:hAnsiTheme="minorHAnsi"/>
          <w:sz w:val="24"/>
          <w:szCs w:val="24"/>
        </w:rPr>
        <w:t>are</w:t>
      </w:r>
      <w:r>
        <w:rPr>
          <w:rFonts w:asciiTheme="minorHAnsi" w:hAnsiTheme="minorHAnsi"/>
          <w:sz w:val="24"/>
          <w:szCs w:val="24"/>
        </w:rPr>
        <w:t xml:space="preserve"> to be subjected to shock treatment without any further influences. It fulfils the requirements for standardised temperature stress tests</w:t>
      </w:r>
      <w:r w:rsidR="0026781B">
        <w:rPr>
          <w:rFonts w:asciiTheme="minorHAnsi" w:hAnsiTheme="minorHAnsi"/>
          <w:sz w:val="24"/>
          <w:szCs w:val="24"/>
        </w:rPr>
        <w:t>,</w:t>
      </w:r>
      <w:r>
        <w:rPr>
          <w:rFonts w:asciiTheme="minorHAnsi" w:hAnsiTheme="minorHAnsi"/>
          <w:sz w:val="24"/>
          <w:szCs w:val="24"/>
        </w:rPr>
        <w:t xml:space="preserve"> such as the Japanese standard JASO D-014-4 and EIAJ ED-2513B Na and various </w:t>
      </w:r>
      <w:bookmarkStart w:id="0" w:name="_GoBack"/>
      <w:bookmarkEnd w:id="0"/>
      <w:r w:rsidR="00FB6DB4">
        <w:rPr>
          <w:rFonts w:asciiTheme="minorHAnsi" w:hAnsiTheme="minorHAnsi"/>
          <w:sz w:val="24"/>
          <w:szCs w:val="24"/>
        </w:rPr>
        <w:t>grades</w:t>
      </w:r>
      <w:r>
        <w:rPr>
          <w:rFonts w:asciiTheme="minorHAnsi" w:hAnsiTheme="minorHAnsi"/>
          <w:sz w:val="24"/>
          <w:szCs w:val="24"/>
        </w:rPr>
        <w:t xml:space="preserve"> of MIL-STD-883H and 202G.</w:t>
      </w:r>
    </w:p>
    <w:p w14:paraId="57DD5F7C" w14:textId="77777777" w:rsidR="009768D4" w:rsidRDefault="009768D4" w:rsidP="00EB56BD">
      <w:pPr>
        <w:spacing w:after="0" w:line="276" w:lineRule="auto"/>
        <w:ind w:right="-1"/>
        <w:rPr>
          <w:rFonts w:asciiTheme="minorHAnsi" w:hAnsiTheme="minorHAnsi" w:cstheme="minorHAnsi"/>
          <w:sz w:val="24"/>
          <w:szCs w:val="24"/>
        </w:rPr>
      </w:pPr>
    </w:p>
    <w:p w14:paraId="276FAB93" w14:textId="17D732E8" w:rsidR="00341DC0" w:rsidRPr="00341DC0" w:rsidRDefault="00341DC0" w:rsidP="00EB56BD">
      <w:pPr>
        <w:spacing w:after="0" w:line="276" w:lineRule="auto"/>
        <w:ind w:right="-1"/>
        <w:rPr>
          <w:rFonts w:asciiTheme="minorHAnsi" w:hAnsiTheme="minorHAnsi" w:cstheme="minorHAnsi"/>
          <w:b/>
          <w:bCs/>
          <w:sz w:val="24"/>
          <w:szCs w:val="24"/>
        </w:rPr>
      </w:pPr>
      <w:r>
        <w:rPr>
          <w:rFonts w:asciiTheme="minorHAnsi" w:hAnsiTheme="minorHAnsi"/>
          <w:b/>
          <w:bCs/>
          <w:sz w:val="24"/>
          <w:szCs w:val="24"/>
        </w:rPr>
        <w:t xml:space="preserve">Simple cable </w:t>
      </w:r>
      <w:r w:rsidR="00392FAD">
        <w:rPr>
          <w:rFonts w:asciiTheme="minorHAnsi" w:hAnsiTheme="minorHAnsi"/>
          <w:b/>
          <w:bCs/>
          <w:sz w:val="24"/>
          <w:szCs w:val="24"/>
        </w:rPr>
        <w:t>guiding</w:t>
      </w:r>
    </w:p>
    <w:p w14:paraId="3442650E" w14:textId="268EC412" w:rsidR="00477006" w:rsidRDefault="00341DC0" w:rsidP="00EB56BD">
      <w:pPr>
        <w:spacing w:after="0" w:line="276" w:lineRule="auto"/>
        <w:rPr>
          <w:rFonts w:asciiTheme="minorHAnsi" w:hAnsiTheme="minorHAnsi" w:cstheme="minorHAnsi"/>
          <w:b/>
          <w:bCs/>
          <w:sz w:val="24"/>
          <w:szCs w:val="24"/>
        </w:rPr>
      </w:pPr>
      <w:r>
        <w:rPr>
          <w:rFonts w:asciiTheme="minorHAnsi" w:hAnsiTheme="minorHAnsi"/>
          <w:sz w:val="24"/>
          <w:szCs w:val="24"/>
        </w:rPr>
        <w:t>In addition, the new test chamber has been designed as a</w:t>
      </w:r>
      <w:r w:rsidR="0039680B">
        <w:rPr>
          <w:rFonts w:asciiTheme="minorHAnsi" w:hAnsiTheme="minorHAnsi"/>
          <w:sz w:val="24"/>
          <w:szCs w:val="24"/>
        </w:rPr>
        <w:t xml:space="preserve"> 2- and</w:t>
      </w:r>
      <w:r>
        <w:rPr>
          <w:rFonts w:asciiTheme="minorHAnsi" w:hAnsiTheme="minorHAnsi"/>
          <w:sz w:val="24"/>
          <w:szCs w:val="24"/>
        </w:rPr>
        <w:t xml:space="preserve"> 3-zone shock tester</w:t>
      </w:r>
      <w:r w:rsidR="008B7D94">
        <w:rPr>
          <w:rFonts w:asciiTheme="minorHAnsi" w:hAnsiTheme="minorHAnsi"/>
          <w:sz w:val="24"/>
          <w:szCs w:val="24"/>
        </w:rPr>
        <w:t>,</w:t>
      </w:r>
      <w:r w:rsidR="00A61150">
        <w:rPr>
          <w:rFonts w:asciiTheme="minorHAnsi" w:hAnsiTheme="minorHAnsi"/>
          <w:sz w:val="24"/>
          <w:szCs w:val="24"/>
        </w:rPr>
        <w:t xml:space="preserve"> which </w:t>
      </w:r>
      <w:r w:rsidR="00F15E4B">
        <w:rPr>
          <w:rFonts w:asciiTheme="minorHAnsi" w:hAnsiTheme="minorHAnsi"/>
          <w:sz w:val="24"/>
          <w:szCs w:val="24"/>
        </w:rPr>
        <w:t>now</w:t>
      </w:r>
      <w:r w:rsidR="0039680B">
        <w:rPr>
          <w:rFonts w:asciiTheme="minorHAnsi" w:hAnsiTheme="minorHAnsi"/>
          <w:sz w:val="24"/>
          <w:szCs w:val="24"/>
        </w:rPr>
        <w:t xml:space="preserve"> </w:t>
      </w:r>
      <w:r w:rsidR="00A61150">
        <w:rPr>
          <w:rFonts w:asciiTheme="minorHAnsi" w:hAnsiTheme="minorHAnsi"/>
          <w:sz w:val="24"/>
          <w:szCs w:val="24"/>
        </w:rPr>
        <w:t>allow</w:t>
      </w:r>
      <w:r w:rsidR="00F15E4B">
        <w:rPr>
          <w:rFonts w:asciiTheme="minorHAnsi" w:hAnsiTheme="minorHAnsi"/>
          <w:sz w:val="24"/>
          <w:szCs w:val="24"/>
        </w:rPr>
        <w:t>s</w:t>
      </w:r>
      <w:r>
        <w:rPr>
          <w:rFonts w:asciiTheme="minorHAnsi" w:hAnsiTheme="minorHAnsi"/>
          <w:sz w:val="24"/>
          <w:szCs w:val="24"/>
        </w:rPr>
        <w:t xml:space="preserve"> ambient air flow in. This provides more flexibility for </w:t>
      </w:r>
      <w:r w:rsidR="00B93F3D">
        <w:rPr>
          <w:rFonts w:asciiTheme="minorHAnsi" w:hAnsiTheme="minorHAnsi"/>
          <w:sz w:val="24"/>
          <w:szCs w:val="24"/>
        </w:rPr>
        <w:t>a variety of</w:t>
      </w:r>
      <w:r w:rsidR="006A3ED9">
        <w:rPr>
          <w:rFonts w:asciiTheme="minorHAnsi" w:hAnsiTheme="minorHAnsi"/>
          <w:sz w:val="24"/>
          <w:szCs w:val="24"/>
        </w:rPr>
        <w:t xml:space="preserve"> test requirements</w:t>
      </w:r>
      <w:r>
        <w:rPr>
          <w:rFonts w:asciiTheme="minorHAnsi" w:hAnsiTheme="minorHAnsi"/>
          <w:sz w:val="24"/>
          <w:szCs w:val="24"/>
        </w:rPr>
        <w:t>. Another advantage of the stationary test chamber</w:t>
      </w:r>
      <w:r w:rsidR="002D5FE1">
        <w:rPr>
          <w:rFonts w:asciiTheme="minorHAnsi" w:hAnsiTheme="minorHAnsi"/>
          <w:sz w:val="24"/>
          <w:szCs w:val="24"/>
        </w:rPr>
        <w:t xml:space="preserve"> is</w:t>
      </w:r>
      <w:r>
        <w:rPr>
          <w:rFonts w:asciiTheme="minorHAnsi" w:hAnsiTheme="minorHAnsi"/>
          <w:sz w:val="24"/>
          <w:szCs w:val="24"/>
        </w:rPr>
        <w:t xml:space="preserve"> the simple cable </w:t>
      </w:r>
      <w:r w:rsidR="00392FAD">
        <w:rPr>
          <w:rFonts w:asciiTheme="minorHAnsi" w:hAnsiTheme="minorHAnsi"/>
          <w:sz w:val="24"/>
          <w:szCs w:val="24"/>
        </w:rPr>
        <w:t>g</w:t>
      </w:r>
      <w:r w:rsidR="00CB0A7D">
        <w:rPr>
          <w:rFonts w:asciiTheme="minorHAnsi" w:hAnsiTheme="minorHAnsi"/>
          <w:sz w:val="24"/>
          <w:szCs w:val="24"/>
        </w:rPr>
        <w:t>ui</w:t>
      </w:r>
      <w:r w:rsidR="00392FAD">
        <w:rPr>
          <w:rFonts w:asciiTheme="minorHAnsi" w:hAnsiTheme="minorHAnsi"/>
          <w:sz w:val="24"/>
          <w:szCs w:val="24"/>
        </w:rPr>
        <w:t xml:space="preserve">ding </w:t>
      </w:r>
      <w:r>
        <w:rPr>
          <w:rFonts w:asciiTheme="minorHAnsi" w:hAnsiTheme="minorHAnsi"/>
          <w:sz w:val="24"/>
          <w:szCs w:val="24"/>
        </w:rPr>
        <w:t>for measuring equipment.</w:t>
      </w:r>
      <w:r w:rsidR="00916E80">
        <w:rPr>
          <w:rFonts w:asciiTheme="minorHAnsi" w:hAnsiTheme="minorHAnsi"/>
          <w:sz w:val="24"/>
          <w:szCs w:val="24"/>
        </w:rPr>
        <w:t xml:space="preserve"> The cables </w:t>
      </w:r>
      <w:r w:rsidR="00CB76C8">
        <w:rPr>
          <w:rFonts w:asciiTheme="minorHAnsi" w:hAnsiTheme="minorHAnsi"/>
          <w:sz w:val="24"/>
          <w:szCs w:val="24"/>
        </w:rPr>
        <w:t xml:space="preserve">are stationary </w:t>
      </w:r>
      <w:r w:rsidR="003840CC">
        <w:rPr>
          <w:rFonts w:asciiTheme="minorHAnsi" w:hAnsiTheme="minorHAnsi"/>
          <w:sz w:val="24"/>
          <w:szCs w:val="24"/>
        </w:rPr>
        <w:t>in</w:t>
      </w:r>
      <w:r w:rsidR="00CB76C8">
        <w:rPr>
          <w:rFonts w:asciiTheme="minorHAnsi" w:hAnsiTheme="minorHAnsi"/>
          <w:sz w:val="24"/>
          <w:szCs w:val="24"/>
        </w:rPr>
        <w:t xml:space="preserve"> the test space and </w:t>
      </w:r>
      <w:r w:rsidR="00916E80">
        <w:rPr>
          <w:rFonts w:asciiTheme="minorHAnsi" w:hAnsiTheme="minorHAnsi"/>
          <w:sz w:val="24"/>
          <w:szCs w:val="24"/>
        </w:rPr>
        <w:t>do</w:t>
      </w:r>
      <w:r w:rsidR="00CB76C8">
        <w:rPr>
          <w:rFonts w:asciiTheme="minorHAnsi" w:hAnsiTheme="minorHAnsi"/>
          <w:sz w:val="24"/>
          <w:szCs w:val="24"/>
        </w:rPr>
        <w:t xml:space="preserve"> not move</w:t>
      </w:r>
      <w:r w:rsidR="00855601">
        <w:rPr>
          <w:rFonts w:asciiTheme="minorHAnsi" w:hAnsiTheme="minorHAnsi"/>
          <w:sz w:val="24"/>
          <w:szCs w:val="24"/>
        </w:rPr>
        <w:t>,</w:t>
      </w:r>
      <w:r w:rsidR="000C5B66">
        <w:rPr>
          <w:rFonts w:asciiTheme="minorHAnsi" w:hAnsiTheme="minorHAnsi"/>
          <w:sz w:val="24"/>
          <w:szCs w:val="24"/>
        </w:rPr>
        <w:t xml:space="preserve"> </w:t>
      </w:r>
      <w:r w:rsidR="00D9057D">
        <w:rPr>
          <w:rFonts w:asciiTheme="minorHAnsi" w:hAnsiTheme="minorHAnsi"/>
          <w:sz w:val="24"/>
          <w:szCs w:val="24"/>
        </w:rPr>
        <w:t>un</w:t>
      </w:r>
      <w:r w:rsidR="000C5B66">
        <w:rPr>
          <w:rFonts w:asciiTheme="minorHAnsi" w:hAnsiTheme="minorHAnsi"/>
          <w:sz w:val="24"/>
          <w:szCs w:val="24"/>
        </w:rPr>
        <w:t>like</w:t>
      </w:r>
      <w:r w:rsidR="00693DC9">
        <w:rPr>
          <w:rFonts w:asciiTheme="minorHAnsi" w:hAnsiTheme="minorHAnsi"/>
          <w:sz w:val="24"/>
          <w:szCs w:val="24"/>
        </w:rPr>
        <w:t xml:space="preserve"> in</w:t>
      </w:r>
      <w:r w:rsidR="000C5B66">
        <w:rPr>
          <w:rFonts w:asciiTheme="minorHAnsi" w:hAnsiTheme="minorHAnsi"/>
          <w:sz w:val="24"/>
          <w:szCs w:val="24"/>
        </w:rPr>
        <w:t xml:space="preserve"> other shock test </w:t>
      </w:r>
      <w:r w:rsidR="00D9057D">
        <w:rPr>
          <w:rFonts w:asciiTheme="minorHAnsi" w:hAnsiTheme="minorHAnsi"/>
          <w:sz w:val="24"/>
          <w:szCs w:val="24"/>
        </w:rPr>
        <w:t>models.</w:t>
      </w:r>
    </w:p>
    <w:p w14:paraId="4FD0E89F" w14:textId="77777777" w:rsidR="00635DF5" w:rsidRDefault="00635DF5" w:rsidP="00EB56BD">
      <w:pPr>
        <w:spacing w:after="0" w:line="276" w:lineRule="auto"/>
        <w:rPr>
          <w:rFonts w:asciiTheme="minorHAnsi" w:hAnsiTheme="minorHAnsi" w:cstheme="minorHAnsi"/>
          <w:b/>
          <w:bCs/>
          <w:sz w:val="24"/>
          <w:szCs w:val="24"/>
        </w:rPr>
      </w:pPr>
    </w:p>
    <w:p w14:paraId="00222051" w14:textId="77777777" w:rsidR="00E42C58" w:rsidRDefault="00E42C58" w:rsidP="00EB56BD">
      <w:pPr>
        <w:spacing w:after="0" w:line="276" w:lineRule="auto"/>
        <w:rPr>
          <w:rFonts w:asciiTheme="minorHAnsi" w:hAnsiTheme="minorHAnsi"/>
          <w:b/>
          <w:bCs/>
          <w:sz w:val="24"/>
          <w:szCs w:val="24"/>
        </w:rPr>
      </w:pPr>
    </w:p>
    <w:p w14:paraId="66984780" w14:textId="2FF25E8D" w:rsidR="00341DC0" w:rsidRPr="00341DC0" w:rsidRDefault="00341DC0" w:rsidP="00EB56BD">
      <w:pPr>
        <w:spacing w:after="0" w:line="276" w:lineRule="auto"/>
        <w:rPr>
          <w:rFonts w:asciiTheme="minorHAnsi" w:hAnsiTheme="minorHAnsi" w:cstheme="minorHAnsi"/>
          <w:b/>
          <w:bCs/>
          <w:sz w:val="24"/>
          <w:szCs w:val="24"/>
        </w:rPr>
      </w:pPr>
      <w:r>
        <w:rPr>
          <w:rFonts w:asciiTheme="minorHAnsi" w:hAnsiTheme="minorHAnsi"/>
          <w:b/>
          <w:bCs/>
          <w:sz w:val="24"/>
          <w:szCs w:val="24"/>
        </w:rPr>
        <w:t>For large laboratories and quality assurance</w:t>
      </w:r>
    </w:p>
    <w:p w14:paraId="2CDE9D16" w14:textId="4461890A" w:rsidR="00341DC0" w:rsidRDefault="00341DC0" w:rsidP="00EB56BD">
      <w:pPr>
        <w:spacing w:after="0" w:line="276" w:lineRule="auto"/>
        <w:ind w:right="-1"/>
        <w:rPr>
          <w:rFonts w:asciiTheme="minorHAnsi" w:hAnsiTheme="minorHAnsi" w:cstheme="minorHAnsi"/>
          <w:sz w:val="24"/>
          <w:szCs w:val="24"/>
        </w:rPr>
      </w:pPr>
      <w:r>
        <w:rPr>
          <w:rFonts w:asciiTheme="minorHAnsi" w:hAnsiTheme="minorHAnsi"/>
          <w:sz w:val="24"/>
          <w:szCs w:val="24"/>
        </w:rPr>
        <w:t>With outer dimensions of 1970x1595x1765 mm, the test chamber is used by development laboratories and quality assurance in production halls. The test space volume is 210 litres with dimensions of 700x500x600 mm</w:t>
      </w:r>
      <w:r w:rsidR="004C1077">
        <w:rPr>
          <w:rFonts w:asciiTheme="minorHAnsi" w:hAnsiTheme="minorHAnsi"/>
          <w:sz w:val="24"/>
          <w:szCs w:val="24"/>
        </w:rPr>
        <w:t xml:space="preserve"> and allows</w:t>
      </w:r>
      <w:r w:rsidR="005929E6">
        <w:rPr>
          <w:rFonts w:asciiTheme="minorHAnsi" w:hAnsiTheme="minorHAnsi"/>
          <w:sz w:val="24"/>
          <w:szCs w:val="24"/>
        </w:rPr>
        <w:t xml:space="preserve"> a </w:t>
      </w:r>
      <w:r>
        <w:rPr>
          <w:rFonts w:asciiTheme="minorHAnsi" w:hAnsiTheme="minorHAnsi"/>
          <w:sz w:val="24"/>
          <w:szCs w:val="24"/>
        </w:rPr>
        <w:t xml:space="preserve">maximum </w:t>
      </w:r>
      <w:r w:rsidR="00103EBA">
        <w:rPr>
          <w:rFonts w:asciiTheme="minorHAnsi" w:hAnsiTheme="minorHAnsi"/>
          <w:sz w:val="24"/>
          <w:szCs w:val="24"/>
        </w:rPr>
        <w:t xml:space="preserve">test specimens </w:t>
      </w:r>
      <w:r>
        <w:rPr>
          <w:rFonts w:asciiTheme="minorHAnsi" w:hAnsiTheme="minorHAnsi"/>
          <w:sz w:val="24"/>
          <w:szCs w:val="24"/>
        </w:rPr>
        <w:t xml:space="preserve">load of 100 kg. The Damper Shock can easily be connected to other test chambers and </w:t>
      </w:r>
      <w:r w:rsidR="002B5184">
        <w:rPr>
          <w:rFonts w:asciiTheme="minorHAnsi" w:hAnsiTheme="minorHAnsi"/>
          <w:sz w:val="24"/>
          <w:szCs w:val="24"/>
        </w:rPr>
        <w:t xml:space="preserve">be </w:t>
      </w:r>
      <w:r>
        <w:rPr>
          <w:rFonts w:asciiTheme="minorHAnsi" w:hAnsiTheme="minorHAnsi"/>
          <w:sz w:val="24"/>
          <w:szCs w:val="24"/>
        </w:rPr>
        <w:t xml:space="preserve">operated </w:t>
      </w:r>
      <w:r w:rsidR="002B5184">
        <w:rPr>
          <w:rFonts w:asciiTheme="minorHAnsi" w:hAnsiTheme="minorHAnsi"/>
          <w:sz w:val="24"/>
          <w:szCs w:val="24"/>
        </w:rPr>
        <w:t xml:space="preserve">with </w:t>
      </w:r>
      <w:r>
        <w:rPr>
          <w:rFonts w:asciiTheme="minorHAnsi" w:hAnsiTheme="minorHAnsi"/>
          <w:sz w:val="24"/>
          <w:szCs w:val="24"/>
        </w:rPr>
        <w:t xml:space="preserve">the familiar </w:t>
      </w:r>
      <w:proofErr w:type="gramStart"/>
      <w:r>
        <w:rPr>
          <w:rFonts w:asciiTheme="minorHAnsi" w:hAnsiTheme="minorHAnsi"/>
          <w:sz w:val="24"/>
          <w:szCs w:val="24"/>
        </w:rPr>
        <w:t>S!MPATI</w:t>
      </w:r>
      <w:proofErr w:type="gramEnd"/>
      <w:r>
        <w:rPr>
          <w:rFonts w:asciiTheme="minorHAnsi" w:hAnsiTheme="minorHAnsi"/>
          <w:sz w:val="24"/>
          <w:szCs w:val="24"/>
        </w:rPr>
        <w:t xml:space="preserve"> control software.</w:t>
      </w:r>
    </w:p>
    <w:p w14:paraId="6EA46B52" w14:textId="77777777" w:rsidR="009768D4" w:rsidRPr="009768D4" w:rsidRDefault="009768D4" w:rsidP="00EB56BD">
      <w:pPr>
        <w:spacing w:after="0" w:line="276" w:lineRule="auto"/>
        <w:ind w:right="-1"/>
        <w:rPr>
          <w:rFonts w:asciiTheme="minorHAnsi" w:hAnsiTheme="minorHAnsi" w:cstheme="minorHAnsi"/>
          <w:sz w:val="24"/>
          <w:szCs w:val="24"/>
        </w:rPr>
      </w:pPr>
    </w:p>
    <w:p w14:paraId="14B16143" w14:textId="77777777" w:rsidR="00341DC0" w:rsidRPr="00341DC0" w:rsidRDefault="00341DC0" w:rsidP="00EB56BD">
      <w:pPr>
        <w:spacing w:after="0" w:line="276" w:lineRule="auto"/>
        <w:ind w:right="-1"/>
        <w:rPr>
          <w:rFonts w:asciiTheme="minorHAnsi" w:hAnsiTheme="minorHAnsi" w:cstheme="minorHAnsi"/>
          <w:b/>
          <w:bCs/>
          <w:sz w:val="24"/>
          <w:szCs w:val="24"/>
        </w:rPr>
      </w:pPr>
      <w:r>
        <w:rPr>
          <w:rFonts w:asciiTheme="minorHAnsi" w:hAnsiTheme="minorHAnsi"/>
          <w:b/>
          <w:bCs/>
          <w:sz w:val="24"/>
          <w:szCs w:val="24"/>
        </w:rPr>
        <w:t>Sales ex stock</w:t>
      </w:r>
    </w:p>
    <w:p w14:paraId="0BE17C75" w14:textId="2EAA3A17" w:rsidR="00635DF5" w:rsidRPr="00272819" w:rsidRDefault="00341DC0" w:rsidP="00EB56BD">
      <w:pPr>
        <w:spacing w:after="0" w:line="276" w:lineRule="auto"/>
        <w:ind w:right="-1"/>
        <w:rPr>
          <w:rFonts w:asciiTheme="minorHAnsi" w:hAnsiTheme="minorHAnsi" w:cstheme="minorHAnsi"/>
          <w:sz w:val="24"/>
          <w:szCs w:val="24"/>
        </w:rPr>
      </w:pPr>
      <w:r>
        <w:rPr>
          <w:rFonts w:asciiTheme="minorHAnsi" w:hAnsiTheme="minorHAnsi"/>
          <w:sz w:val="24"/>
          <w:szCs w:val="24"/>
        </w:rPr>
        <w:t>weisstechnik supplies its Damper Shock either with refrigerant R-23 or</w:t>
      </w:r>
      <w:r w:rsidR="00563B99">
        <w:rPr>
          <w:rFonts w:asciiTheme="minorHAnsi" w:hAnsiTheme="minorHAnsi"/>
          <w:sz w:val="24"/>
          <w:szCs w:val="24"/>
        </w:rPr>
        <w:t xml:space="preserve"> t</w:t>
      </w:r>
      <w:r w:rsidR="009C33CD">
        <w:rPr>
          <w:rFonts w:asciiTheme="minorHAnsi" w:hAnsiTheme="minorHAnsi"/>
          <w:sz w:val="24"/>
          <w:szCs w:val="24"/>
        </w:rPr>
        <w:t>he new</w:t>
      </w:r>
      <w:r>
        <w:rPr>
          <w:rFonts w:asciiTheme="minorHAnsi" w:hAnsiTheme="minorHAnsi"/>
          <w:sz w:val="24"/>
          <w:szCs w:val="24"/>
        </w:rPr>
        <w:t xml:space="preserve"> R-469A, winner of the German Innovation Prize. In the test space, the temperature range is between -65 and +200 °C. The test chamber will be sold ex stock</w:t>
      </w:r>
      <w:r w:rsidR="0035577C">
        <w:rPr>
          <w:rFonts w:asciiTheme="minorHAnsi" w:hAnsiTheme="minorHAnsi"/>
          <w:sz w:val="24"/>
          <w:szCs w:val="24"/>
        </w:rPr>
        <w:t>,</w:t>
      </w:r>
      <w:r w:rsidR="009100F1">
        <w:rPr>
          <w:rFonts w:asciiTheme="minorHAnsi" w:hAnsiTheme="minorHAnsi"/>
          <w:sz w:val="24"/>
          <w:szCs w:val="24"/>
        </w:rPr>
        <w:t xml:space="preserve"> which</w:t>
      </w:r>
      <w:r>
        <w:rPr>
          <w:rFonts w:asciiTheme="minorHAnsi" w:hAnsiTheme="minorHAnsi"/>
          <w:sz w:val="24"/>
          <w:szCs w:val="24"/>
        </w:rPr>
        <w:t xml:space="preserve"> </w:t>
      </w:r>
      <w:r w:rsidR="0035577C">
        <w:rPr>
          <w:rFonts w:asciiTheme="minorHAnsi" w:hAnsiTheme="minorHAnsi"/>
          <w:sz w:val="24"/>
          <w:szCs w:val="24"/>
        </w:rPr>
        <w:t xml:space="preserve">ensures </w:t>
      </w:r>
      <w:r>
        <w:rPr>
          <w:rFonts w:asciiTheme="minorHAnsi" w:hAnsiTheme="minorHAnsi"/>
          <w:sz w:val="24"/>
          <w:szCs w:val="24"/>
        </w:rPr>
        <w:t>short delivery times.</w:t>
      </w:r>
    </w:p>
    <w:p w14:paraId="7C06E632" w14:textId="2FB9F6CA" w:rsidR="00341DC0" w:rsidRPr="00272819" w:rsidRDefault="00341DC0" w:rsidP="00341DC0">
      <w:pPr>
        <w:spacing w:after="0" w:line="276" w:lineRule="auto"/>
        <w:ind w:right="-1"/>
        <w:rPr>
          <w:rFonts w:asciiTheme="minorHAnsi" w:hAnsiTheme="minorHAnsi" w:cstheme="minorHAnsi"/>
          <w:sz w:val="24"/>
          <w:szCs w:val="24"/>
        </w:rPr>
      </w:pPr>
    </w:p>
    <w:p w14:paraId="4C2C6DF3" w14:textId="201DBFF1" w:rsidR="009768D4" w:rsidRDefault="00635DF5" w:rsidP="009768D4">
      <w:pPr>
        <w:spacing w:after="0"/>
        <w:rPr>
          <w:rFonts w:asciiTheme="minorHAnsi" w:hAnsiTheme="minorHAnsi" w:cstheme="minorHAnsi"/>
          <w:sz w:val="24"/>
          <w:szCs w:val="24"/>
        </w:rPr>
      </w:pPr>
      <w:r>
        <w:rPr>
          <w:rFonts w:asciiTheme="minorHAnsi" w:hAnsiTheme="minorHAnsi"/>
          <w:sz w:val="24"/>
          <w:szCs w:val="24"/>
        </w:rPr>
        <w:t>2,</w:t>
      </w:r>
      <w:r w:rsidR="005D78D6">
        <w:rPr>
          <w:rFonts w:asciiTheme="minorHAnsi" w:hAnsiTheme="minorHAnsi"/>
          <w:sz w:val="24"/>
          <w:szCs w:val="24"/>
        </w:rPr>
        <w:t>279</w:t>
      </w:r>
      <w:r>
        <w:rPr>
          <w:rFonts w:asciiTheme="minorHAnsi" w:hAnsiTheme="minorHAnsi"/>
          <w:sz w:val="24"/>
          <w:szCs w:val="24"/>
        </w:rPr>
        <w:t xml:space="preserve"> characters (including spaces)</w:t>
      </w:r>
    </w:p>
    <w:p w14:paraId="453DDA8F" w14:textId="77777777" w:rsidR="00635DF5" w:rsidRDefault="00635DF5" w:rsidP="009768D4">
      <w:pPr>
        <w:spacing w:after="0"/>
        <w:rPr>
          <w:rFonts w:asciiTheme="minorHAnsi" w:hAnsiTheme="minorHAnsi" w:cstheme="minorHAnsi"/>
          <w:sz w:val="24"/>
          <w:szCs w:val="24"/>
        </w:rPr>
      </w:pPr>
    </w:p>
    <w:p w14:paraId="7670A48F" w14:textId="77777777" w:rsidR="00635DF5" w:rsidRPr="009768D4" w:rsidRDefault="00635DF5" w:rsidP="009768D4">
      <w:pPr>
        <w:spacing w:after="0"/>
        <w:rPr>
          <w:rFonts w:asciiTheme="minorHAnsi" w:hAnsiTheme="minorHAnsi" w:cstheme="minorHAnsi"/>
          <w:sz w:val="24"/>
          <w:szCs w:val="24"/>
        </w:rPr>
      </w:pPr>
    </w:p>
    <w:p w14:paraId="795BD54D" w14:textId="4CB4D6FA" w:rsidR="00635DF5" w:rsidRDefault="006F17E6" w:rsidP="00213E6A">
      <w:pPr>
        <w:spacing w:line="360" w:lineRule="auto"/>
        <w:ind w:right="-1"/>
        <w:rPr>
          <w:rStyle w:val="Hyperlink"/>
          <w:rFonts w:cs="Arial"/>
          <w:color w:val="000000" w:themeColor="text1"/>
          <w:u w:val="none"/>
        </w:rPr>
      </w:pPr>
      <w:r>
        <w:t>For more information visit</w:t>
      </w:r>
      <w:r>
        <w:rPr>
          <w:color w:val="000000" w:themeColor="text1"/>
        </w:rPr>
        <w:t xml:space="preserve"> </w:t>
      </w:r>
      <w:hyperlink r:id="rId15" w:history="1">
        <w:r>
          <w:rPr>
            <w:rStyle w:val="Hyperlink"/>
            <w:color w:val="000000" w:themeColor="text1"/>
            <w:u w:val="none"/>
          </w:rPr>
          <w:t>www.weiss-technik.com</w:t>
        </w:r>
      </w:hyperlink>
    </w:p>
    <w:p w14:paraId="2718EC75" w14:textId="1F612F8E" w:rsidR="009768D4" w:rsidRDefault="006F17E6" w:rsidP="009768D4">
      <w:pPr>
        <w:spacing w:after="0"/>
        <w:rPr>
          <w:b/>
          <w:iCs/>
        </w:rPr>
      </w:pPr>
      <w:r>
        <w:rPr>
          <w:color w:val="222222"/>
        </w:rPr>
        <w:t>Reprint free of charge. Please state Weiss Technik companies as a source.</w:t>
      </w:r>
    </w:p>
    <w:p w14:paraId="1CE88775" w14:textId="4ED863F5" w:rsidR="00635DF5" w:rsidRDefault="00635DF5" w:rsidP="009768D4">
      <w:pPr>
        <w:spacing w:after="0"/>
        <w:rPr>
          <w:b/>
          <w:iCs/>
        </w:rPr>
      </w:pPr>
    </w:p>
    <w:p w14:paraId="5E7F9F72" w14:textId="6114B267" w:rsidR="00234984" w:rsidRDefault="00234984" w:rsidP="009768D4">
      <w:pPr>
        <w:spacing w:after="0"/>
        <w:rPr>
          <w:b/>
          <w:iCs/>
        </w:rPr>
      </w:pPr>
    </w:p>
    <w:p w14:paraId="720CF906" w14:textId="76BA52B0" w:rsidR="00234984" w:rsidRDefault="00234984" w:rsidP="009768D4">
      <w:pPr>
        <w:spacing w:after="0"/>
        <w:rPr>
          <w:b/>
          <w:iCs/>
        </w:rPr>
      </w:pPr>
    </w:p>
    <w:p w14:paraId="65031F59" w14:textId="43D68B73" w:rsidR="00234984" w:rsidRDefault="00234984" w:rsidP="009768D4">
      <w:pPr>
        <w:spacing w:after="0"/>
        <w:rPr>
          <w:b/>
          <w:iCs/>
        </w:rPr>
      </w:pPr>
    </w:p>
    <w:p w14:paraId="18B086C2" w14:textId="472E7AFF" w:rsidR="00234984" w:rsidRDefault="00234984" w:rsidP="009768D4">
      <w:pPr>
        <w:spacing w:after="0"/>
        <w:rPr>
          <w:b/>
          <w:iCs/>
        </w:rPr>
      </w:pPr>
    </w:p>
    <w:p w14:paraId="5D315D28" w14:textId="49CF9D2D" w:rsidR="00234984" w:rsidRDefault="00234984" w:rsidP="009768D4">
      <w:pPr>
        <w:spacing w:after="0"/>
        <w:rPr>
          <w:b/>
          <w:iCs/>
        </w:rPr>
      </w:pPr>
    </w:p>
    <w:p w14:paraId="3CCD926D" w14:textId="35773996" w:rsidR="00234984" w:rsidRDefault="00234984" w:rsidP="009768D4">
      <w:pPr>
        <w:spacing w:after="0"/>
        <w:rPr>
          <w:b/>
          <w:iCs/>
        </w:rPr>
      </w:pPr>
    </w:p>
    <w:p w14:paraId="39E90F1A" w14:textId="3CF52998" w:rsidR="00234984" w:rsidRDefault="00234984" w:rsidP="009768D4">
      <w:pPr>
        <w:spacing w:after="0"/>
        <w:rPr>
          <w:b/>
          <w:iCs/>
        </w:rPr>
      </w:pPr>
    </w:p>
    <w:p w14:paraId="24497B32" w14:textId="3207F1E0" w:rsidR="00234984" w:rsidRDefault="00234984" w:rsidP="009768D4">
      <w:pPr>
        <w:spacing w:after="0"/>
        <w:rPr>
          <w:b/>
          <w:iCs/>
        </w:rPr>
      </w:pPr>
    </w:p>
    <w:p w14:paraId="75D6E781" w14:textId="507C247E" w:rsidR="00234984" w:rsidRDefault="00234984" w:rsidP="009768D4">
      <w:pPr>
        <w:spacing w:after="0"/>
        <w:rPr>
          <w:b/>
          <w:iCs/>
        </w:rPr>
      </w:pPr>
    </w:p>
    <w:p w14:paraId="4590CD84" w14:textId="5F290F54" w:rsidR="00234984" w:rsidRDefault="00234984" w:rsidP="009768D4">
      <w:pPr>
        <w:spacing w:after="0"/>
        <w:rPr>
          <w:b/>
          <w:iCs/>
        </w:rPr>
      </w:pPr>
    </w:p>
    <w:p w14:paraId="453DE334" w14:textId="72422BFD" w:rsidR="00234984" w:rsidRDefault="00234984" w:rsidP="009768D4">
      <w:pPr>
        <w:spacing w:after="0"/>
        <w:rPr>
          <w:b/>
          <w:iCs/>
        </w:rPr>
      </w:pPr>
    </w:p>
    <w:p w14:paraId="6F9E6A8A" w14:textId="2B6A240C" w:rsidR="00234984" w:rsidRDefault="00234984" w:rsidP="009768D4">
      <w:pPr>
        <w:spacing w:after="0"/>
        <w:rPr>
          <w:b/>
          <w:iCs/>
        </w:rPr>
      </w:pPr>
    </w:p>
    <w:p w14:paraId="21F5BA33" w14:textId="6AF50832" w:rsidR="00234984" w:rsidRDefault="00234984" w:rsidP="009768D4">
      <w:pPr>
        <w:spacing w:after="0"/>
        <w:rPr>
          <w:b/>
          <w:iCs/>
        </w:rPr>
      </w:pPr>
    </w:p>
    <w:p w14:paraId="554865EA" w14:textId="557AB6AC" w:rsidR="00234984" w:rsidRDefault="00234984" w:rsidP="009768D4">
      <w:pPr>
        <w:spacing w:after="0"/>
        <w:rPr>
          <w:b/>
          <w:iCs/>
        </w:rPr>
      </w:pPr>
    </w:p>
    <w:p w14:paraId="5FBEB734" w14:textId="3287341C" w:rsidR="00234984" w:rsidRDefault="00234984" w:rsidP="009768D4">
      <w:pPr>
        <w:spacing w:after="0"/>
        <w:rPr>
          <w:b/>
          <w:iCs/>
        </w:rPr>
      </w:pPr>
    </w:p>
    <w:p w14:paraId="07E6F76F" w14:textId="42AF07F5" w:rsidR="00234984" w:rsidRDefault="00234984" w:rsidP="009768D4">
      <w:pPr>
        <w:spacing w:after="0"/>
        <w:rPr>
          <w:b/>
          <w:iCs/>
        </w:rPr>
      </w:pPr>
    </w:p>
    <w:p w14:paraId="4FD12968" w14:textId="262E47BC" w:rsidR="00234984" w:rsidRDefault="00234984" w:rsidP="009768D4">
      <w:pPr>
        <w:spacing w:after="0"/>
        <w:rPr>
          <w:b/>
          <w:iCs/>
        </w:rPr>
      </w:pPr>
    </w:p>
    <w:p w14:paraId="5882BFAD" w14:textId="77777777" w:rsidR="00234984" w:rsidRDefault="00234984" w:rsidP="009768D4">
      <w:pPr>
        <w:spacing w:after="0"/>
        <w:rPr>
          <w:b/>
          <w:iCs/>
        </w:rPr>
      </w:pPr>
    </w:p>
    <w:p w14:paraId="32453A09" w14:textId="77777777" w:rsidR="00A02777" w:rsidRDefault="00A02777" w:rsidP="009768D4">
      <w:pPr>
        <w:spacing w:after="0"/>
        <w:rPr>
          <w:b/>
          <w:iCs/>
        </w:rPr>
      </w:pPr>
    </w:p>
    <w:p w14:paraId="0E5615DF" w14:textId="3764D4D1" w:rsidR="00341DC0" w:rsidRDefault="00870082" w:rsidP="009768D4">
      <w:pPr>
        <w:spacing w:after="0"/>
        <w:rPr>
          <w:b/>
          <w:iCs/>
        </w:rPr>
      </w:pPr>
      <w:r>
        <w:rPr>
          <w:b/>
          <w:iCs/>
        </w:rPr>
        <w:t>Photo material:</w:t>
      </w:r>
    </w:p>
    <w:p w14:paraId="7FA90258" w14:textId="77777777" w:rsidR="009768D4" w:rsidRPr="009768D4" w:rsidRDefault="009768D4" w:rsidP="009768D4">
      <w:pPr>
        <w:spacing w:after="0"/>
        <w:rPr>
          <w:b/>
          <w:iCs/>
          <w:highlight w:val="yellow"/>
        </w:rPr>
      </w:pPr>
    </w:p>
    <w:p w14:paraId="483A30EF" w14:textId="3ADA0DE5" w:rsidR="00341DC0" w:rsidRDefault="00341DC0" w:rsidP="00341DC0">
      <w:pPr>
        <w:ind w:right="-1"/>
      </w:pPr>
      <w:r>
        <w:t xml:space="preserve">Picture 1: Weiss </w:t>
      </w:r>
      <w:proofErr w:type="spellStart"/>
      <w:r>
        <w:t>Umwelttechnik</w:t>
      </w:r>
      <w:proofErr w:type="spellEnd"/>
      <w:r>
        <w:t>, own image</w:t>
      </w:r>
    </w:p>
    <w:p w14:paraId="5A53D797" w14:textId="77777777" w:rsidR="00635DF5" w:rsidRPr="00341DC0" w:rsidRDefault="00635DF5" w:rsidP="00341DC0">
      <w:pPr>
        <w:ind w:right="-1"/>
      </w:pPr>
    </w:p>
    <w:p w14:paraId="7B896352" w14:textId="683CD863" w:rsidR="00341DC0" w:rsidRDefault="00870082" w:rsidP="00341DC0">
      <w:pPr>
        <w:spacing w:line="360" w:lineRule="auto"/>
        <w:ind w:left="-5" w:right="-1"/>
        <w:jc w:val="both"/>
        <w:rPr>
          <w:b/>
          <w:iCs/>
        </w:rPr>
      </w:pPr>
      <w:r>
        <w:rPr>
          <w:b/>
          <w:iCs/>
          <w:highlight w:val="yellow"/>
        </w:rPr>
        <w:tab/>
      </w:r>
      <w:r w:rsidR="002F0E4F">
        <w:rPr>
          <w:noProof/>
        </w:rPr>
        <w:drawing>
          <wp:inline distT="0" distB="0" distL="0" distR="0" wp14:anchorId="2508A75A" wp14:editId="57C048AA">
            <wp:extent cx="3276600" cy="2804297"/>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8487" cy="2805912"/>
                    </a:xfrm>
                    <a:prstGeom prst="rect">
                      <a:avLst/>
                    </a:prstGeom>
                    <a:noFill/>
                    <a:ln>
                      <a:noFill/>
                    </a:ln>
                  </pic:spPr>
                </pic:pic>
              </a:graphicData>
            </a:graphic>
          </wp:inline>
        </w:drawing>
      </w:r>
    </w:p>
    <w:p w14:paraId="6D84AD66" w14:textId="38F6E396" w:rsidR="008F3F5C" w:rsidRDefault="00341DC0" w:rsidP="00E31FCC">
      <w:pPr>
        <w:spacing w:line="276" w:lineRule="auto"/>
        <w:ind w:left="-5" w:right="-1"/>
        <w:jc w:val="both"/>
        <w:rPr>
          <w:b/>
          <w:sz w:val="18"/>
        </w:rPr>
      </w:pPr>
      <w:r>
        <w:rPr>
          <w:i/>
        </w:rPr>
        <w:t>With the Damper Shock, weisstechnik is expanding its portfolio of temperature shock test chambers. The Damper Shock is particularly suitable for testing vibration-sensitive measuring instruments and sensors.</w:t>
      </w:r>
    </w:p>
    <w:p w14:paraId="7285B839" w14:textId="0EF94E88" w:rsidR="00E31FCC" w:rsidRPr="00E31FCC" w:rsidRDefault="00E31FCC" w:rsidP="00E31FCC">
      <w:pPr>
        <w:spacing w:line="276" w:lineRule="auto"/>
        <w:ind w:left="-5" w:right="-1"/>
        <w:jc w:val="both"/>
        <w:rPr>
          <w:bCs/>
          <w:sz w:val="18"/>
        </w:rPr>
      </w:pPr>
    </w:p>
    <w:p w14:paraId="0D467992" w14:textId="08FDFCE7" w:rsidR="00E31FCC" w:rsidRPr="00E31FCC" w:rsidRDefault="00E31FCC" w:rsidP="00E31FCC">
      <w:pPr>
        <w:spacing w:line="276" w:lineRule="auto"/>
        <w:ind w:left="-5" w:right="-1"/>
        <w:jc w:val="both"/>
        <w:rPr>
          <w:bCs/>
          <w:sz w:val="18"/>
        </w:rPr>
      </w:pPr>
    </w:p>
    <w:p w14:paraId="12DBE2F1" w14:textId="77777777" w:rsidR="00E31FCC" w:rsidRPr="00E31FCC" w:rsidRDefault="00E31FCC" w:rsidP="00E31FCC">
      <w:pPr>
        <w:spacing w:line="276" w:lineRule="auto"/>
        <w:ind w:left="-5" w:right="-1"/>
        <w:jc w:val="both"/>
        <w:rPr>
          <w:iCs/>
          <w:sz w:val="18"/>
          <w:szCs w:val="18"/>
        </w:rPr>
      </w:pPr>
    </w:p>
    <w:p w14:paraId="2D14705F" w14:textId="7A461446" w:rsidR="00D9749A" w:rsidRPr="00D9749A" w:rsidRDefault="008F3F5C" w:rsidP="009768D4">
      <w:pPr>
        <w:spacing w:after="0" w:line="360" w:lineRule="auto"/>
        <w:rPr>
          <w:b/>
          <w:sz w:val="18"/>
        </w:rPr>
      </w:pPr>
      <w:r>
        <w:rPr>
          <w:b/>
          <w:sz w:val="18"/>
        </w:rPr>
        <w:t>The Weiss Technik companies</w:t>
      </w:r>
    </w:p>
    <w:p w14:paraId="5DEA9C26" w14:textId="42CE92BD" w:rsidR="00D9749A" w:rsidRPr="00D9749A" w:rsidRDefault="00D9749A" w:rsidP="00D9749A">
      <w:pPr>
        <w:tabs>
          <w:tab w:val="left" w:pos="7480"/>
        </w:tabs>
        <w:spacing w:line="360" w:lineRule="auto"/>
        <w:ind w:right="-6"/>
        <w:rPr>
          <w:sz w:val="18"/>
        </w:rPr>
      </w:pPr>
      <w:r>
        <w:rPr>
          <w:sz w:val="18"/>
        </w:rPr>
        <w:t xml:space="preserve">With the slogan “Test it. Heat it. Cool it.”, the Weiss Technik companies offer solutions that can be used across the globe in the fields of research and development, as well in the production and quality assurance processes for numerous products. A strong sales and service organisation with 22 companies in 15 countries at 40 locations offers excellent support to customers and a high level of operating reliability for the systems. The </w:t>
      </w:r>
      <w:r>
        <w:rPr>
          <w:b/>
          <w:sz w:val="18"/>
        </w:rPr>
        <w:t>weiss</w:t>
      </w:r>
      <w:r>
        <w:rPr>
          <w:sz w:val="18"/>
        </w:rPr>
        <w:t xml:space="preserve">technik® brand includes customised solutions for environmental simulations, clean rooms, air conditioning, air dehumidifying and containment solutions. With the test systems from the environmental simulation sector, environmental influences across the globe can be simulated in time lapse. The product to be tested is investigated under real loads in terms of its functionality, quality, reliability, material resistance and lifespan. The dimensions of the test </w:t>
      </w:r>
      <w:r>
        <w:rPr>
          <w:sz w:val="18"/>
        </w:rPr>
        <w:lastRenderedPageBreak/>
        <w:t xml:space="preserve">equipment range from laboratory test chambers to test chambers for aeroplane components with a volume of several hundred cubic metres. The Weiss Technik companies are part of the Schunk Group, which is based in </w:t>
      </w:r>
      <w:proofErr w:type="spellStart"/>
      <w:r>
        <w:rPr>
          <w:sz w:val="18"/>
        </w:rPr>
        <w:t>Heuchelheim</w:t>
      </w:r>
      <w:proofErr w:type="spellEnd"/>
      <w:r>
        <w:rPr>
          <w:sz w:val="18"/>
        </w:rPr>
        <w:t xml:space="preserve"> near </w:t>
      </w:r>
      <w:proofErr w:type="spellStart"/>
      <w:r>
        <w:rPr>
          <w:sz w:val="18"/>
        </w:rPr>
        <w:t>Gießen</w:t>
      </w:r>
      <w:proofErr w:type="spellEnd"/>
      <w:r>
        <w:rPr>
          <w:sz w:val="18"/>
        </w:rPr>
        <w:t>/Germany.</w:t>
      </w:r>
    </w:p>
    <w:p w14:paraId="657B28FE" w14:textId="77777777" w:rsidR="00D9749A" w:rsidRPr="00D9749A" w:rsidRDefault="00D9749A" w:rsidP="009768D4">
      <w:pPr>
        <w:spacing w:line="360" w:lineRule="auto"/>
        <w:rPr>
          <w:sz w:val="18"/>
          <w:szCs w:val="18"/>
        </w:rPr>
      </w:pPr>
      <w:r>
        <w:rPr>
          <w:sz w:val="18"/>
          <w:szCs w:val="18"/>
        </w:rPr>
        <w:t xml:space="preserve"> The company is a leading provider of products made from high-tech materials – such as carbon, technical ceramics and sintered metal – as well as machines and plants – from environmental simulation to air-conditioning technology and ultrasonic welding to optical machines. The Schunk Group has over 9,100 employees across 29 countries and generated a turnover of 1.35 billion euros in 2019.</w:t>
      </w:r>
    </w:p>
    <w:p w14:paraId="3CB01B77" w14:textId="77777777" w:rsidR="006C174F" w:rsidRPr="00E70958" w:rsidRDefault="006C174F" w:rsidP="00E70958">
      <w:pPr>
        <w:tabs>
          <w:tab w:val="left" w:pos="7480"/>
        </w:tabs>
        <w:spacing w:after="0" w:line="360" w:lineRule="auto"/>
        <w:rPr>
          <w:sz w:val="18"/>
          <w:szCs w:val="18"/>
        </w:rPr>
      </w:pPr>
    </w:p>
    <w:sectPr w:rsidR="006C174F" w:rsidRPr="00E70958" w:rsidSect="00D54AA8">
      <w:headerReference w:type="default" r:id="rId17"/>
      <w:footerReference w:type="default" r:id="rId18"/>
      <w:headerReference w:type="first" r:id="rId19"/>
      <w:footerReference w:type="first" r:id="rId20"/>
      <w:pgSz w:w="11906" w:h="16838" w:code="9"/>
      <w:pgMar w:top="3403" w:right="3826" w:bottom="1134"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9AE607" w14:textId="77777777" w:rsidR="00606EFC" w:rsidRDefault="00606EFC" w:rsidP="00437FEE">
      <w:pPr>
        <w:spacing w:after="0"/>
      </w:pPr>
      <w:r>
        <w:separator/>
      </w:r>
    </w:p>
  </w:endnote>
  <w:endnote w:type="continuationSeparator" w:id="0">
    <w:p w14:paraId="1B416EA6" w14:textId="77777777" w:rsidR="00606EFC" w:rsidRDefault="00606EFC" w:rsidP="00437F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Neo Sans Pro">
    <w:altName w:val="Cambria"/>
    <w:panose1 w:val="020B0504030504040204"/>
    <w:charset w:val="00"/>
    <w:family w:val="swiss"/>
    <w:notTrueType/>
    <w:pitch w:val="variable"/>
    <w:sig w:usb0="A00000AF" w:usb1="50002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2D3CA" w14:textId="76BD9EB8" w:rsidR="005100C8" w:rsidRPr="0050065C" w:rsidRDefault="005100C8" w:rsidP="0050065C">
    <w:pPr>
      <w:pStyle w:val="Fuzeile"/>
      <w:ind w:right="-2268"/>
      <w:jc w:val="right"/>
    </w:pPr>
    <w:r w:rsidRPr="0050065C">
      <w:fldChar w:fldCharType="begin"/>
    </w:r>
    <w:r w:rsidRPr="0050065C">
      <w:instrText>PAGE  \* Arabic  \* MERGEFORMAT</w:instrText>
    </w:r>
    <w:r w:rsidRPr="0050065C">
      <w:fldChar w:fldCharType="separate"/>
    </w:r>
    <w:r w:rsidR="00BC3F37">
      <w:t>1</w:t>
    </w:r>
    <w:r w:rsidRPr="0050065C">
      <w:fldChar w:fldCharType="end"/>
    </w:r>
    <w:r>
      <w:t xml:space="preserve"> / </w:t>
    </w:r>
    <w:r w:rsidR="00606EFC">
      <w:fldChar w:fldCharType="begin"/>
    </w:r>
    <w:r w:rsidR="00606EFC">
      <w:instrText>NUMPAGES  \* Arabic  \* MERGEFORMAT</w:instrText>
    </w:r>
    <w:r w:rsidR="00606EFC">
      <w:fldChar w:fldCharType="separate"/>
    </w:r>
    <w:r w:rsidR="00BC3F37">
      <w:t>7</w:t>
    </w:r>
    <w:r w:rsidR="00606EFC">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595FC" w14:textId="1FD21347" w:rsidR="005100C8" w:rsidRDefault="005100C8" w:rsidP="000D47D5">
    <w:pPr>
      <w:pStyle w:val="Fuzeile"/>
      <w:jc w:val="right"/>
      <w:rPr>
        <w:b/>
      </w:rPr>
    </w:pPr>
    <w:r>
      <w:t xml:space="preserve">Page </w:t>
    </w:r>
    <w:r>
      <w:rPr>
        <w:b/>
      </w:rPr>
      <w:fldChar w:fldCharType="begin"/>
    </w:r>
    <w:r>
      <w:rPr>
        <w:b/>
      </w:rPr>
      <w:instrText>PAGE  \* Arabic  \* MERGEFORMAT</w:instrText>
    </w:r>
    <w:r>
      <w:rPr>
        <w:b/>
      </w:rPr>
      <w:fldChar w:fldCharType="separate"/>
    </w:r>
    <w:r>
      <w:rPr>
        <w:b/>
      </w:rPr>
      <w:t>1</w:t>
    </w:r>
    <w:r>
      <w:rPr>
        <w:b/>
      </w:rPr>
      <w:fldChar w:fldCharType="end"/>
    </w:r>
    <w:r>
      <w:rPr>
        <w:b/>
      </w:rPr>
      <w:t xml:space="preserve"> / </w:t>
    </w:r>
    <w:r>
      <w:rPr>
        <w:b/>
      </w:rPr>
      <w:fldChar w:fldCharType="begin"/>
    </w:r>
    <w:r>
      <w:rPr>
        <w:b/>
      </w:rPr>
      <w:instrText>NUMPAGES  \* Arabic  \* MERGEFORMAT</w:instrText>
    </w:r>
    <w:r>
      <w:rPr>
        <w:b/>
      </w:rPr>
      <w:fldChar w:fldCharType="separate"/>
    </w:r>
    <w:r w:rsidR="00F67BDD">
      <w:rPr>
        <w:b/>
      </w:rPr>
      <w:t>3</w:t>
    </w:r>
    <w:r>
      <w:rPr>
        <w:b/>
      </w:rPr>
      <w:fldChar w:fldCharType="end"/>
    </w:r>
  </w:p>
  <w:p w14:paraId="3FA79CBE" w14:textId="77777777" w:rsidR="005100C8" w:rsidRDefault="005100C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0BE41D" w14:textId="77777777" w:rsidR="00606EFC" w:rsidRDefault="00606EFC" w:rsidP="00437FEE">
      <w:pPr>
        <w:spacing w:after="0"/>
      </w:pPr>
      <w:r>
        <w:separator/>
      </w:r>
    </w:p>
  </w:footnote>
  <w:footnote w:type="continuationSeparator" w:id="0">
    <w:p w14:paraId="70C8A50F" w14:textId="77777777" w:rsidR="00606EFC" w:rsidRDefault="00606EFC" w:rsidP="00437FE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D61A5" w14:textId="77777777" w:rsidR="005100C8" w:rsidRDefault="005100C8" w:rsidP="00F32D20">
    <w:pPr>
      <w:pStyle w:val="Kopfzeile"/>
      <w:jc w:val="right"/>
    </w:pPr>
    <w:r>
      <w:rPr>
        <w:noProof/>
      </w:rPr>
      <w:drawing>
        <wp:anchor distT="0" distB="0" distL="114300" distR="114300" simplePos="0" relativeHeight="251658240" behindDoc="1" locked="1" layoutInCell="1" allowOverlap="0" wp14:anchorId="6B6418C9" wp14:editId="7A17D246">
          <wp:simplePos x="0" y="0"/>
          <wp:positionH relativeFrom="page">
            <wp:posOffset>362585</wp:posOffset>
          </wp:positionH>
          <wp:positionV relativeFrom="page">
            <wp:posOffset>361950</wp:posOffset>
          </wp:positionV>
          <wp:extent cx="2579370" cy="1400175"/>
          <wp:effectExtent l="0" t="0" r="0" b="9525"/>
          <wp:wrapNone/>
          <wp:docPr id="5"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hunk_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79370" cy="14001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vertAnchor="text" w:tblpY="2354"/>
      <w:tblOverlap w:val="never"/>
      <w:tblW w:w="0" w:type="auto"/>
      <w:tblLook w:val="01E0" w:firstRow="1" w:lastRow="1" w:firstColumn="1" w:lastColumn="1" w:noHBand="0" w:noVBand="0"/>
    </w:tblPr>
    <w:tblGrid>
      <w:gridCol w:w="5670"/>
    </w:tblGrid>
    <w:tr w:rsidR="005100C8" w14:paraId="3BDDE1A7" w14:textId="77777777" w:rsidTr="00ED35D6">
      <w:trPr>
        <w:trHeight w:val="357"/>
      </w:trPr>
      <w:tc>
        <w:tcPr>
          <w:tcW w:w="5670" w:type="dxa"/>
        </w:tcPr>
        <w:p w14:paraId="3062081C" w14:textId="77777777" w:rsidR="005100C8" w:rsidRPr="00ED35D6" w:rsidRDefault="005100C8" w:rsidP="00ED35D6">
          <w:pPr>
            <w:pStyle w:val="Kopfzeile"/>
            <w:jc w:val="right"/>
            <w:rPr>
              <w:b/>
              <w:sz w:val="24"/>
              <w:szCs w:val="24"/>
            </w:rPr>
          </w:pPr>
          <w:r>
            <w:rPr>
              <w:b/>
              <w:sz w:val="24"/>
              <w:szCs w:val="24"/>
            </w:rPr>
            <w:t>Document title</w:t>
          </w:r>
        </w:p>
      </w:tc>
    </w:tr>
  </w:tbl>
  <w:p w14:paraId="4A26A872" w14:textId="77777777" w:rsidR="005100C8" w:rsidRDefault="005100C8">
    <w:pPr>
      <w:pStyle w:val="Kopfzeile"/>
    </w:pPr>
    <w:r>
      <w:rPr>
        <w:noProof/>
      </w:rPr>
      <w:drawing>
        <wp:anchor distT="0" distB="0" distL="114300" distR="114300" simplePos="0" relativeHeight="251657216" behindDoc="1" locked="0" layoutInCell="1" allowOverlap="1" wp14:anchorId="7EEABFFC" wp14:editId="0ED430CB">
          <wp:simplePos x="0" y="0"/>
          <wp:positionH relativeFrom="column">
            <wp:posOffset>-544195</wp:posOffset>
          </wp:positionH>
          <wp:positionV relativeFrom="paragraph">
            <wp:posOffset>371475</wp:posOffset>
          </wp:positionV>
          <wp:extent cx="2581275" cy="1400175"/>
          <wp:effectExtent l="0" t="0" r="0" b="9525"/>
          <wp:wrapNone/>
          <wp:docPr id="6" name="Bild 21" descr="schunk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hunk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1275" cy="14001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D7C2AFF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BEA2D5D2"/>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4D2114A"/>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0F0ECBB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7767DF2"/>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E07"/>
    <w:rsid w:val="000017B1"/>
    <w:rsid w:val="00002683"/>
    <w:rsid w:val="00003BBF"/>
    <w:rsid w:val="000128E4"/>
    <w:rsid w:val="00020346"/>
    <w:rsid w:val="00027F75"/>
    <w:rsid w:val="0003258C"/>
    <w:rsid w:val="000326FA"/>
    <w:rsid w:val="00034F31"/>
    <w:rsid w:val="0004007C"/>
    <w:rsid w:val="00041071"/>
    <w:rsid w:val="00042B9F"/>
    <w:rsid w:val="0004443D"/>
    <w:rsid w:val="0004521F"/>
    <w:rsid w:val="0004539F"/>
    <w:rsid w:val="0005010A"/>
    <w:rsid w:val="00050F6C"/>
    <w:rsid w:val="00054F03"/>
    <w:rsid w:val="00061DE4"/>
    <w:rsid w:val="00066847"/>
    <w:rsid w:val="000705D6"/>
    <w:rsid w:val="0008285E"/>
    <w:rsid w:val="00085F9E"/>
    <w:rsid w:val="0008729B"/>
    <w:rsid w:val="0009229C"/>
    <w:rsid w:val="00095B2D"/>
    <w:rsid w:val="00095BB3"/>
    <w:rsid w:val="000A2130"/>
    <w:rsid w:val="000A3196"/>
    <w:rsid w:val="000A509B"/>
    <w:rsid w:val="000A7195"/>
    <w:rsid w:val="000B208E"/>
    <w:rsid w:val="000B2D84"/>
    <w:rsid w:val="000C3C6C"/>
    <w:rsid w:val="000C5B66"/>
    <w:rsid w:val="000C6EB4"/>
    <w:rsid w:val="000C76A2"/>
    <w:rsid w:val="000D243D"/>
    <w:rsid w:val="000D47D5"/>
    <w:rsid w:val="000D6B46"/>
    <w:rsid w:val="000D70E4"/>
    <w:rsid w:val="000D7FA3"/>
    <w:rsid w:val="000E0358"/>
    <w:rsid w:val="000E107E"/>
    <w:rsid w:val="000E507E"/>
    <w:rsid w:val="000F039F"/>
    <w:rsid w:val="000F7684"/>
    <w:rsid w:val="00103EBA"/>
    <w:rsid w:val="001109D5"/>
    <w:rsid w:val="0011233D"/>
    <w:rsid w:val="001157C7"/>
    <w:rsid w:val="00117139"/>
    <w:rsid w:val="00120CD1"/>
    <w:rsid w:val="00122AE2"/>
    <w:rsid w:val="00130445"/>
    <w:rsid w:val="001340E7"/>
    <w:rsid w:val="00140212"/>
    <w:rsid w:val="0014108D"/>
    <w:rsid w:val="00146D1F"/>
    <w:rsid w:val="001502C8"/>
    <w:rsid w:val="00150602"/>
    <w:rsid w:val="00155BF1"/>
    <w:rsid w:val="00165457"/>
    <w:rsid w:val="001753B1"/>
    <w:rsid w:val="001813EC"/>
    <w:rsid w:val="00183BF2"/>
    <w:rsid w:val="00184934"/>
    <w:rsid w:val="001904A4"/>
    <w:rsid w:val="00190A4C"/>
    <w:rsid w:val="001952B4"/>
    <w:rsid w:val="0019622E"/>
    <w:rsid w:val="00197662"/>
    <w:rsid w:val="001A045E"/>
    <w:rsid w:val="001B0ED8"/>
    <w:rsid w:val="001B5746"/>
    <w:rsid w:val="001B59DA"/>
    <w:rsid w:val="001C47C8"/>
    <w:rsid w:val="001D0730"/>
    <w:rsid w:val="001D3225"/>
    <w:rsid w:val="001D3BA9"/>
    <w:rsid w:val="001D47E4"/>
    <w:rsid w:val="001E5482"/>
    <w:rsid w:val="0020031F"/>
    <w:rsid w:val="002038C7"/>
    <w:rsid w:val="00205C59"/>
    <w:rsid w:val="00211D52"/>
    <w:rsid w:val="0021202D"/>
    <w:rsid w:val="00213330"/>
    <w:rsid w:val="00213E6A"/>
    <w:rsid w:val="00225088"/>
    <w:rsid w:val="002268A1"/>
    <w:rsid w:val="00226D3E"/>
    <w:rsid w:val="00227612"/>
    <w:rsid w:val="002324E1"/>
    <w:rsid w:val="00234193"/>
    <w:rsid w:val="00234984"/>
    <w:rsid w:val="00235EAD"/>
    <w:rsid w:val="00236F92"/>
    <w:rsid w:val="00240D91"/>
    <w:rsid w:val="0024266E"/>
    <w:rsid w:val="002446DE"/>
    <w:rsid w:val="00255C44"/>
    <w:rsid w:val="0026781B"/>
    <w:rsid w:val="00272238"/>
    <w:rsid w:val="00272819"/>
    <w:rsid w:val="002765CD"/>
    <w:rsid w:val="0028031B"/>
    <w:rsid w:val="00282A17"/>
    <w:rsid w:val="00283405"/>
    <w:rsid w:val="00297585"/>
    <w:rsid w:val="002A582C"/>
    <w:rsid w:val="002A6C0F"/>
    <w:rsid w:val="002B1D60"/>
    <w:rsid w:val="002B5184"/>
    <w:rsid w:val="002B5834"/>
    <w:rsid w:val="002C2717"/>
    <w:rsid w:val="002C5B3B"/>
    <w:rsid w:val="002C5B8B"/>
    <w:rsid w:val="002C6D7D"/>
    <w:rsid w:val="002D18CB"/>
    <w:rsid w:val="002D202A"/>
    <w:rsid w:val="002D257B"/>
    <w:rsid w:val="002D329B"/>
    <w:rsid w:val="002D5FE1"/>
    <w:rsid w:val="002E52DE"/>
    <w:rsid w:val="002E619A"/>
    <w:rsid w:val="002F0E4F"/>
    <w:rsid w:val="002F1E75"/>
    <w:rsid w:val="003007D8"/>
    <w:rsid w:val="00301809"/>
    <w:rsid w:val="00304014"/>
    <w:rsid w:val="003075C5"/>
    <w:rsid w:val="00311299"/>
    <w:rsid w:val="0031743E"/>
    <w:rsid w:val="00320D60"/>
    <w:rsid w:val="00320E65"/>
    <w:rsid w:val="00331CB6"/>
    <w:rsid w:val="00333AFA"/>
    <w:rsid w:val="00335001"/>
    <w:rsid w:val="00341DC0"/>
    <w:rsid w:val="00345C81"/>
    <w:rsid w:val="003539C6"/>
    <w:rsid w:val="0035577C"/>
    <w:rsid w:val="00357484"/>
    <w:rsid w:val="00370498"/>
    <w:rsid w:val="00374741"/>
    <w:rsid w:val="00375D8E"/>
    <w:rsid w:val="003811CF"/>
    <w:rsid w:val="003840CC"/>
    <w:rsid w:val="00384A74"/>
    <w:rsid w:val="003851F4"/>
    <w:rsid w:val="00391731"/>
    <w:rsid w:val="00392FAD"/>
    <w:rsid w:val="0039680B"/>
    <w:rsid w:val="003A1F4E"/>
    <w:rsid w:val="003A213F"/>
    <w:rsid w:val="003A6CDD"/>
    <w:rsid w:val="003B546F"/>
    <w:rsid w:val="003B6956"/>
    <w:rsid w:val="003B6F8E"/>
    <w:rsid w:val="003C6DD6"/>
    <w:rsid w:val="003C797C"/>
    <w:rsid w:val="003D33F3"/>
    <w:rsid w:val="003D4E11"/>
    <w:rsid w:val="003D4F33"/>
    <w:rsid w:val="003D7040"/>
    <w:rsid w:val="003E1746"/>
    <w:rsid w:val="003E2EC1"/>
    <w:rsid w:val="003E5253"/>
    <w:rsid w:val="003E7619"/>
    <w:rsid w:val="003F7055"/>
    <w:rsid w:val="003F7293"/>
    <w:rsid w:val="0040799D"/>
    <w:rsid w:val="004131B9"/>
    <w:rsid w:val="0041347D"/>
    <w:rsid w:val="0042751B"/>
    <w:rsid w:val="00427822"/>
    <w:rsid w:val="00432705"/>
    <w:rsid w:val="00433F84"/>
    <w:rsid w:val="00436EFA"/>
    <w:rsid w:val="00437FEE"/>
    <w:rsid w:val="00446786"/>
    <w:rsid w:val="00447B2C"/>
    <w:rsid w:val="00456781"/>
    <w:rsid w:val="00461BBC"/>
    <w:rsid w:val="00464FB9"/>
    <w:rsid w:val="004664AC"/>
    <w:rsid w:val="004724E5"/>
    <w:rsid w:val="00477006"/>
    <w:rsid w:val="00481B1D"/>
    <w:rsid w:val="00492BF4"/>
    <w:rsid w:val="0049469E"/>
    <w:rsid w:val="004A1E2E"/>
    <w:rsid w:val="004A3257"/>
    <w:rsid w:val="004A54EC"/>
    <w:rsid w:val="004A6879"/>
    <w:rsid w:val="004B12CA"/>
    <w:rsid w:val="004B26B3"/>
    <w:rsid w:val="004B3320"/>
    <w:rsid w:val="004C1077"/>
    <w:rsid w:val="004D34BB"/>
    <w:rsid w:val="004F2EA9"/>
    <w:rsid w:val="004F3E92"/>
    <w:rsid w:val="00500038"/>
    <w:rsid w:val="0050065C"/>
    <w:rsid w:val="00506765"/>
    <w:rsid w:val="005100C8"/>
    <w:rsid w:val="00513963"/>
    <w:rsid w:val="00523802"/>
    <w:rsid w:val="00523AC0"/>
    <w:rsid w:val="00527AC5"/>
    <w:rsid w:val="00530AB8"/>
    <w:rsid w:val="005328C5"/>
    <w:rsid w:val="0054042F"/>
    <w:rsid w:val="00541578"/>
    <w:rsid w:val="00550745"/>
    <w:rsid w:val="0055114C"/>
    <w:rsid w:val="005566B3"/>
    <w:rsid w:val="00557AAB"/>
    <w:rsid w:val="00563B99"/>
    <w:rsid w:val="00563EF0"/>
    <w:rsid w:val="00576399"/>
    <w:rsid w:val="00577E07"/>
    <w:rsid w:val="0058364C"/>
    <w:rsid w:val="005844C1"/>
    <w:rsid w:val="00584971"/>
    <w:rsid w:val="00586958"/>
    <w:rsid w:val="005929E6"/>
    <w:rsid w:val="00592D7A"/>
    <w:rsid w:val="005936EE"/>
    <w:rsid w:val="00596E0A"/>
    <w:rsid w:val="00597901"/>
    <w:rsid w:val="005A2076"/>
    <w:rsid w:val="005A4406"/>
    <w:rsid w:val="005A5849"/>
    <w:rsid w:val="005A606C"/>
    <w:rsid w:val="005A6C76"/>
    <w:rsid w:val="005B19D9"/>
    <w:rsid w:val="005B26E4"/>
    <w:rsid w:val="005B58CE"/>
    <w:rsid w:val="005C1748"/>
    <w:rsid w:val="005C3BA8"/>
    <w:rsid w:val="005D2596"/>
    <w:rsid w:val="005D4CB0"/>
    <w:rsid w:val="005D7872"/>
    <w:rsid w:val="005D78D6"/>
    <w:rsid w:val="005E2E39"/>
    <w:rsid w:val="005F1E1F"/>
    <w:rsid w:val="006006AF"/>
    <w:rsid w:val="00602640"/>
    <w:rsid w:val="00604FA1"/>
    <w:rsid w:val="006055A4"/>
    <w:rsid w:val="00606EFC"/>
    <w:rsid w:val="0061103E"/>
    <w:rsid w:val="0061121A"/>
    <w:rsid w:val="00612013"/>
    <w:rsid w:val="00613DA2"/>
    <w:rsid w:val="0061585C"/>
    <w:rsid w:val="00617B14"/>
    <w:rsid w:val="00620FD2"/>
    <w:rsid w:val="006217AC"/>
    <w:rsid w:val="00622E8E"/>
    <w:rsid w:val="006345A3"/>
    <w:rsid w:val="006346D4"/>
    <w:rsid w:val="00635DF5"/>
    <w:rsid w:val="00642DED"/>
    <w:rsid w:val="00653E98"/>
    <w:rsid w:val="00656039"/>
    <w:rsid w:val="006657D6"/>
    <w:rsid w:val="00667316"/>
    <w:rsid w:val="00667F7D"/>
    <w:rsid w:val="006702A6"/>
    <w:rsid w:val="00673053"/>
    <w:rsid w:val="0067722A"/>
    <w:rsid w:val="00681F5F"/>
    <w:rsid w:val="00682681"/>
    <w:rsid w:val="00685FA1"/>
    <w:rsid w:val="0069258F"/>
    <w:rsid w:val="00693DC9"/>
    <w:rsid w:val="0069582B"/>
    <w:rsid w:val="00696457"/>
    <w:rsid w:val="006A3ED9"/>
    <w:rsid w:val="006B1CE9"/>
    <w:rsid w:val="006B3276"/>
    <w:rsid w:val="006B57AB"/>
    <w:rsid w:val="006B6A27"/>
    <w:rsid w:val="006C174F"/>
    <w:rsid w:val="006C3575"/>
    <w:rsid w:val="006C3F00"/>
    <w:rsid w:val="006D47C4"/>
    <w:rsid w:val="006D5274"/>
    <w:rsid w:val="006D6D45"/>
    <w:rsid w:val="006E0CFB"/>
    <w:rsid w:val="006F17E6"/>
    <w:rsid w:val="00711D0B"/>
    <w:rsid w:val="0071230C"/>
    <w:rsid w:val="007131F4"/>
    <w:rsid w:val="007163B1"/>
    <w:rsid w:val="00721ED6"/>
    <w:rsid w:val="00754A54"/>
    <w:rsid w:val="007670B8"/>
    <w:rsid w:val="00770748"/>
    <w:rsid w:val="00772877"/>
    <w:rsid w:val="007753D5"/>
    <w:rsid w:val="00777623"/>
    <w:rsid w:val="00780BDF"/>
    <w:rsid w:val="007825A8"/>
    <w:rsid w:val="007A0579"/>
    <w:rsid w:val="007A1785"/>
    <w:rsid w:val="007B0CD3"/>
    <w:rsid w:val="007B50D6"/>
    <w:rsid w:val="007C08EB"/>
    <w:rsid w:val="007C13C3"/>
    <w:rsid w:val="007C15F3"/>
    <w:rsid w:val="007C2040"/>
    <w:rsid w:val="007C36C2"/>
    <w:rsid w:val="007D2A88"/>
    <w:rsid w:val="007D569A"/>
    <w:rsid w:val="007E3B5E"/>
    <w:rsid w:val="007E4629"/>
    <w:rsid w:val="007E5255"/>
    <w:rsid w:val="007F6873"/>
    <w:rsid w:val="00800F40"/>
    <w:rsid w:val="008010AA"/>
    <w:rsid w:val="00802089"/>
    <w:rsid w:val="00824572"/>
    <w:rsid w:val="00827D90"/>
    <w:rsid w:val="00827F3E"/>
    <w:rsid w:val="00832D05"/>
    <w:rsid w:val="00833145"/>
    <w:rsid w:val="008448F3"/>
    <w:rsid w:val="00847D40"/>
    <w:rsid w:val="00855601"/>
    <w:rsid w:val="00860AC7"/>
    <w:rsid w:val="008645CD"/>
    <w:rsid w:val="00870082"/>
    <w:rsid w:val="00871636"/>
    <w:rsid w:val="00875208"/>
    <w:rsid w:val="008758C2"/>
    <w:rsid w:val="00880D75"/>
    <w:rsid w:val="00881F3F"/>
    <w:rsid w:val="00887379"/>
    <w:rsid w:val="008902F3"/>
    <w:rsid w:val="00891CD9"/>
    <w:rsid w:val="00895FD8"/>
    <w:rsid w:val="008A5C16"/>
    <w:rsid w:val="008B3162"/>
    <w:rsid w:val="008B7D94"/>
    <w:rsid w:val="008C0968"/>
    <w:rsid w:val="008C14EC"/>
    <w:rsid w:val="008C5394"/>
    <w:rsid w:val="008C7772"/>
    <w:rsid w:val="008D0DFE"/>
    <w:rsid w:val="008D2720"/>
    <w:rsid w:val="008D3D0B"/>
    <w:rsid w:val="008D61EF"/>
    <w:rsid w:val="008F00AD"/>
    <w:rsid w:val="008F0CF1"/>
    <w:rsid w:val="008F1AEA"/>
    <w:rsid w:val="008F3F5C"/>
    <w:rsid w:val="0090124C"/>
    <w:rsid w:val="0090562D"/>
    <w:rsid w:val="00905B67"/>
    <w:rsid w:val="009061A1"/>
    <w:rsid w:val="009100F1"/>
    <w:rsid w:val="0091097C"/>
    <w:rsid w:val="009144C8"/>
    <w:rsid w:val="009149EE"/>
    <w:rsid w:val="00916E80"/>
    <w:rsid w:val="00921469"/>
    <w:rsid w:val="00923425"/>
    <w:rsid w:val="00927510"/>
    <w:rsid w:val="009363B6"/>
    <w:rsid w:val="00940E4D"/>
    <w:rsid w:val="009467CF"/>
    <w:rsid w:val="00951141"/>
    <w:rsid w:val="00953B48"/>
    <w:rsid w:val="00955012"/>
    <w:rsid w:val="0096059C"/>
    <w:rsid w:val="009622AB"/>
    <w:rsid w:val="0097084E"/>
    <w:rsid w:val="009768D4"/>
    <w:rsid w:val="009838FA"/>
    <w:rsid w:val="00984C3C"/>
    <w:rsid w:val="00985A17"/>
    <w:rsid w:val="009908B2"/>
    <w:rsid w:val="00994DDC"/>
    <w:rsid w:val="009977A8"/>
    <w:rsid w:val="009A23A5"/>
    <w:rsid w:val="009A2C7A"/>
    <w:rsid w:val="009B18C2"/>
    <w:rsid w:val="009B200A"/>
    <w:rsid w:val="009B230B"/>
    <w:rsid w:val="009B577A"/>
    <w:rsid w:val="009B594D"/>
    <w:rsid w:val="009B5B54"/>
    <w:rsid w:val="009B6442"/>
    <w:rsid w:val="009C02F6"/>
    <w:rsid w:val="009C33CD"/>
    <w:rsid w:val="009D0FF7"/>
    <w:rsid w:val="009D3247"/>
    <w:rsid w:val="009E2F3B"/>
    <w:rsid w:val="009F36BE"/>
    <w:rsid w:val="009F6225"/>
    <w:rsid w:val="009F7CB8"/>
    <w:rsid w:val="00A02777"/>
    <w:rsid w:val="00A101B9"/>
    <w:rsid w:val="00A10A35"/>
    <w:rsid w:val="00A1133B"/>
    <w:rsid w:val="00A220CC"/>
    <w:rsid w:val="00A240D1"/>
    <w:rsid w:val="00A3251C"/>
    <w:rsid w:val="00A42200"/>
    <w:rsid w:val="00A4240D"/>
    <w:rsid w:val="00A4399A"/>
    <w:rsid w:val="00A4667D"/>
    <w:rsid w:val="00A5003C"/>
    <w:rsid w:val="00A52B06"/>
    <w:rsid w:val="00A53767"/>
    <w:rsid w:val="00A607D0"/>
    <w:rsid w:val="00A61150"/>
    <w:rsid w:val="00A62BFD"/>
    <w:rsid w:val="00A64B7F"/>
    <w:rsid w:val="00A657C0"/>
    <w:rsid w:val="00A66209"/>
    <w:rsid w:val="00A66565"/>
    <w:rsid w:val="00A70096"/>
    <w:rsid w:val="00A70DD7"/>
    <w:rsid w:val="00A72E8B"/>
    <w:rsid w:val="00A73B42"/>
    <w:rsid w:val="00A85370"/>
    <w:rsid w:val="00A9188C"/>
    <w:rsid w:val="00A937C2"/>
    <w:rsid w:val="00A95186"/>
    <w:rsid w:val="00A95663"/>
    <w:rsid w:val="00A970C2"/>
    <w:rsid w:val="00A9720F"/>
    <w:rsid w:val="00AA4982"/>
    <w:rsid w:val="00AA761E"/>
    <w:rsid w:val="00AA7878"/>
    <w:rsid w:val="00AB0559"/>
    <w:rsid w:val="00AB3DB2"/>
    <w:rsid w:val="00AB4AB1"/>
    <w:rsid w:val="00AB60C2"/>
    <w:rsid w:val="00AC0662"/>
    <w:rsid w:val="00AD03BB"/>
    <w:rsid w:val="00AD6D9E"/>
    <w:rsid w:val="00AE297C"/>
    <w:rsid w:val="00AE5C5F"/>
    <w:rsid w:val="00AE7567"/>
    <w:rsid w:val="00AF0A2E"/>
    <w:rsid w:val="00AF0CC6"/>
    <w:rsid w:val="00AF1E27"/>
    <w:rsid w:val="00AF379F"/>
    <w:rsid w:val="00AF7F3A"/>
    <w:rsid w:val="00B009E0"/>
    <w:rsid w:val="00B06083"/>
    <w:rsid w:val="00B239CD"/>
    <w:rsid w:val="00B25DE2"/>
    <w:rsid w:val="00B419CA"/>
    <w:rsid w:val="00B60D1E"/>
    <w:rsid w:val="00B631D6"/>
    <w:rsid w:val="00B651E0"/>
    <w:rsid w:val="00B65B56"/>
    <w:rsid w:val="00B67DB8"/>
    <w:rsid w:val="00B73DBE"/>
    <w:rsid w:val="00B7597A"/>
    <w:rsid w:val="00B85ED2"/>
    <w:rsid w:val="00B86065"/>
    <w:rsid w:val="00B91162"/>
    <w:rsid w:val="00B91B32"/>
    <w:rsid w:val="00B9232C"/>
    <w:rsid w:val="00B93F3D"/>
    <w:rsid w:val="00B95A5C"/>
    <w:rsid w:val="00BA50FB"/>
    <w:rsid w:val="00BA6F6D"/>
    <w:rsid w:val="00BB12BB"/>
    <w:rsid w:val="00BC030C"/>
    <w:rsid w:val="00BC3F37"/>
    <w:rsid w:val="00BC6BF0"/>
    <w:rsid w:val="00BC7BA0"/>
    <w:rsid w:val="00BD31BB"/>
    <w:rsid w:val="00BD4086"/>
    <w:rsid w:val="00BD7FC9"/>
    <w:rsid w:val="00BE2D2C"/>
    <w:rsid w:val="00BE3F4F"/>
    <w:rsid w:val="00BF2ED8"/>
    <w:rsid w:val="00BF5868"/>
    <w:rsid w:val="00BF61EA"/>
    <w:rsid w:val="00C06513"/>
    <w:rsid w:val="00C07039"/>
    <w:rsid w:val="00C134EE"/>
    <w:rsid w:val="00C136E4"/>
    <w:rsid w:val="00C20581"/>
    <w:rsid w:val="00C215FE"/>
    <w:rsid w:val="00C2178F"/>
    <w:rsid w:val="00C260D7"/>
    <w:rsid w:val="00C34B5F"/>
    <w:rsid w:val="00C4626D"/>
    <w:rsid w:val="00C52C22"/>
    <w:rsid w:val="00C60943"/>
    <w:rsid w:val="00C62682"/>
    <w:rsid w:val="00C74221"/>
    <w:rsid w:val="00C76BB4"/>
    <w:rsid w:val="00C823C4"/>
    <w:rsid w:val="00C84324"/>
    <w:rsid w:val="00C94EE4"/>
    <w:rsid w:val="00CB0A7D"/>
    <w:rsid w:val="00CB2817"/>
    <w:rsid w:val="00CB76C8"/>
    <w:rsid w:val="00CC0D6A"/>
    <w:rsid w:val="00CC3554"/>
    <w:rsid w:val="00CC3F42"/>
    <w:rsid w:val="00CC4732"/>
    <w:rsid w:val="00CC6392"/>
    <w:rsid w:val="00CD42F2"/>
    <w:rsid w:val="00CD7367"/>
    <w:rsid w:val="00CF070D"/>
    <w:rsid w:val="00CF0D3B"/>
    <w:rsid w:val="00CF4E6F"/>
    <w:rsid w:val="00CF591F"/>
    <w:rsid w:val="00D214BC"/>
    <w:rsid w:val="00D21FB9"/>
    <w:rsid w:val="00D249A6"/>
    <w:rsid w:val="00D26382"/>
    <w:rsid w:val="00D267BA"/>
    <w:rsid w:val="00D31E8C"/>
    <w:rsid w:val="00D32FCC"/>
    <w:rsid w:val="00D4186B"/>
    <w:rsid w:val="00D45E56"/>
    <w:rsid w:val="00D475D0"/>
    <w:rsid w:val="00D534CE"/>
    <w:rsid w:val="00D54AA8"/>
    <w:rsid w:val="00D575A4"/>
    <w:rsid w:val="00D62069"/>
    <w:rsid w:val="00D657B3"/>
    <w:rsid w:val="00D709D4"/>
    <w:rsid w:val="00D733E4"/>
    <w:rsid w:val="00D76A26"/>
    <w:rsid w:val="00D9057D"/>
    <w:rsid w:val="00D91EDE"/>
    <w:rsid w:val="00D9749A"/>
    <w:rsid w:val="00DA0D3E"/>
    <w:rsid w:val="00DA30A6"/>
    <w:rsid w:val="00DA51AC"/>
    <w:rsid w:val="00DB4EC7"/>
    <w:rsid w:val="00DC7968"/>
    <w:rsid w:val="00DD0F97"/>
    <w:rsid w:val="00DD4D73"/>
    <w:rsid w:val="00DE051E"/>
    <w:rsid w:val="00DE2B4C"/>
    <w:rsid w:val="00DE329A"/>
    <w:rsid w:val="00DE6A56"/>
    <w:rsid w:val="00DF07DF"/>
    <w:rsid w:val="00DF1AA1"/>
    <w:rsid w:val="00DF274B"/>
    <w:rsid w:val="00DF2C66"/>
    <w:rsid w:val="00DF5CC3"/>
    <w:rsid w:val="00E100C8"/>
    <w:rsid w:val="00E10353"/>
    <w:rsid w:val="00E11CB7"/>
    <w:rsid w:val="00E12B51"/>
    <w:rsid w:val="00E16D58"/>
    <w:rsid w:val="00E314AC"/>
    <w:rsid w:val="00E31FCC"/>
    <w:rsid w:val="00E40A14"/>
    <w:rsid w:val="00E42C58"/>
    <w:rsid w:val="00E4419E"/>
    <w:rsid w:val="00E4558A"/>
    <w:rsid w:val="00E50627"/>
    <w:rsid w:val="00E6166A"/>
    <w:rsid w:val="00E707F4"/>
    <w:rsid w:val="00E70958"/>
    <w:rsid w:val="00E70B60"/>
    <w:rsid w:val="00E8020D"/>
    <w:rsid w:val="00E809C5"/>
    <w:rsid w:val="00E812D9"/>
    <w:rsid w:val="00E86E07"/>
    <w:rsid w:val="00E95DCB"/>
    <w:rsid w:val="00EA74DA"/>
    <w:rsid w:val="00EB56BD"/>
    <w:rsid w:val="00EC15E5"/>
    <w:rsid w:val="00EC336B"/>
    <w:rsid w:val="00EC5A4D"/>
    <w:rsid w:val="00EC760F"/>
    <w:rsid w:val="00ED35D6"/>
    <w:rsid w:val="00EE3CD9"/>
    <w:rsid w:val="00EF20FE"/>
    <w:rsid w:val="00EF4254"/>
    <w:rsid w:val="00EF6327"/>
    <w:rsid w:val="00EF66A3"/>
    <w:rsid w:val="00F01DB0"/>
    <w:rsid w:val="00F01EED"/>
    <w:rsid w:val="00F03747"/>
    <w:rsid w:val="00F04D28"/>
    <w:rsid w:val="00F04E2D"/>
    <w:rsid w:val="00F072F7"/>
    <w:rsid w:val="00F101EB"/>
    <w:rsid w:val="00F140E3"/>
    <w:rsid w:val="00F14106"/>
    <w:rsid w:val="00F15E4B"/>
    <w:rsid w:val="00F2031C"/>
    <w:rsid w:val="00F22408"/>
    <w:rsid w:val="00F22DBF"/>
    <w:rsid w:val="00F22E86"/>
    <w:rsid w:val="00F32516"/>
    <w:rsid w:val="00F32D20"/>
    <w:rsid w:val="00F3625B"/>
    <w:rsid w:val="00F53324"/>
    <w:rsid w:val="00F569F3"/>
    <w:rsid w:val="00F579E1"/>
    <w:rsid w:val="00F620F2"/>
    <w:rsid w:val="00F6429D"/>
    <w:rsid w:val="00F67BDD"/>
    <w:rsid w:val="00F70882"/>
    <w:rsid w:val="00F72EB3"/>
    <w:rsid w:val="00F77374"/>
    <w:rsid w:val="00F81E84"/>
    <w:rsid w:val="00F85890"/>
    <w:rsid w:val="00F85931"/>
    <w:rsid w:val="00F85FC1"/>
    <w:rsid w:val="00F900B2"/>
    <w:rsid w:val="00F90EF2"/>
    <w:rsid w:val="00F92EC7"/>
    <w:rsid w:val="00FA13B5"/>
    <w:rsid w:val="00FA4FB0"/>
    <w:rsid w:val="00FA4FED"/>
    <w:rsid w:val="00FA5FBE"/>
    <w:rsid w:val="00FB2077"/>
    <w:rsid w:val="00FB48A2"/>
    <w:rsid w:val="00FB5183"/>
    <w:rsid w:val="00FB6DB4"/>
    <w:rsid w:val="00FB73BB"/>
    <w:rsid w:val="00FC30BC"/>
    <w:rsid w:val="00FD30C4"/>
    <w:rsid w:val="00FD397C"/>
    <w:rsid w:val="00FD5C67"/>
    <w:rsid w:val="00FF1FF2"/>
    <w:rsid w:val="00FF2E07"/>
    <w:rsid w:val="00FF3F7B"/>
    <w:rsid w:val="00FF532E"/>
  </w:rsids>
  <m:mathPr>
    <m:mathFont m:val="Cambria Math"/>
    <m:brkBin m:val="before"/>
    <m:brkBinSub m:val="--"/>
    <m:smallFrac m:val="0"/>
    <m:dispDef/>
    <m:lMargin m:val="0"/>
    <m:rMargin m:val="0"/>
    <m:defJc m:val="centerGroup"/>
    <m:wrapIndent m:val="1440"/>
    <m:intLim m:val="subSup"/>
    <m:naryLim m:val="undOvr"/>
  </m:mathPr>
  <w:themeFontLang w:val="de-DE" w:eastAsia="ja-JP" w:bidi="ne-N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684835"/>
  <w15:docId w15:val="{B40CD72E-D017-4352-8958-501751D35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95DCB"/>
    <w:pPr>
      <w:spacing w:after="120"/>
    </w:pPr>
    <w:rPr>
      <w:sz w:val="22"/>
      <w:szCs w:val="22"/>
      <w:lang w:eastAsia="en-US"/>
    </w:rPr>
  </w:style>
  <w:style w:type="paragraph" w:styleId="berschrift1">
    <w:name w:val="heading 1"/>
    <w:basedOn w:val="Standard"/>
    <w:next w:val="Standard"/>
    <w:qFormat/>
    <w:rsid w:val="00AD03BB"/>
    <w:pPr>
      <w:keepNext/>
      <w:spacing w:before="240" w:after="60"/>
      <w:outlineLvl w:val="0"/>
    </w:pPr>
    <w:rPr>
      <w:rFonts w:cs="Arial"/>
      <w:b/>
      <w:bCs/>
      <w:kern w:val="32"/>
      <w:sz w:val="44"/>
      <w:szCs w:val="32"/>
    </w:rPr>
  </w:style>
  <w:style w:type="paragraph" w:styleId="berschrift2">
    <w:name w:val="heading 2"/>
    <w:basedOn w:val="Standard"/>
    <w:next w:val="Standard"/>
    <w:qFormat/>
    <w:rsid w:val="00AD03BB"/>
    <w:pPr>
      <w:keepNext/>
      <w:spacing w:before="240" w:after="60"/>
      <w:outlineLvl w:val="1"/>
    </w:pPr>
    <w:rPr>
      <w:rFonts w:cs="Arial"/>
      <w:b/>
      <w:bCs/>
      <w:iCs/>
      <w:sz w:val="28"/>
      <w:szCs w:val="28"/>
    </w:rPr>
  </w:style>
  <w:style w:type="paragraph" w:styleId="berschrift3">
    <w:name w:val="heading 3"/>
    <w:basedOn w:val="Standard"/>
    <w:next w:val="Standard"/>
    <w:qFormat/>
    <w:rsid w:val="00AD03BB"/>
    <w:pPr>
      <w:keepNext/>
      <w:spacing w:before="240" w:after="60"/>
      <w:outlineLvl w:val="2"/>
    </w:pPr>
    <w:rPr>
      <w:rFonts w:cs="Arial"/>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37FEE"/>
    <w:pPr>
      <w:tabs>
        <w:tab w:val="center" w:pos="4536"/>
        <w:tab w:val="right" w:pos="9072"/>
      </w:tabs>
      <w:spacing w:after="0"/>
    </w:pPr>
  </w:style>
  <w:style w:type="character" w:customStyle="1" w:styleId="KopfzeileZchn">
    <w:name w:val="Kopfzeile Zchn"/>
    <w:basedOn w:val="Absatz-Standardschriftart"/>
    <w:link w:val="Kopfzeile"/>
    <w:uiPriority w:val="99"/>
    <w:rsid w:val="00437FEE"/>
  </w:style>
  <w:style w:type="paragraph" w:styleId="Fuzeile">
    <w:name w:val="footer"/>
    <w:basedOn w:val="Standard"/>
    <w:link w:val="FuzeileZchn"/>
    <w:uiPriority w:val="99"/>
    <w:unhideWhenUsed/>
    <w:rsid w:val="00437FEE"/>
    <w:pPr>
      <w:tabs>
        <w:tab w:val="center" w:pos="4536"/>
        <w:tab w:val="right" w:pos="9072"/>
      </w:tabs>
      <w:spacing w:after="0"/>
    </w:pPr>
  </w:style>
  <w:style w:type="character" w:customStyle="1" w:styleId="FuzeileZchn">
    <w:name w:val="Fußzeile Zchn"/>
    <w:basedOn w:val="Absatz-Standardschriftart"/>
    <w:link w:val="Fuzeile"/>
    <w:uiPriority w:val="99"/>
    <w:rsid w:val="00437FEE"/>
  </w:style>
  <w:style w:type="paragraph" w:styleId="Sprechblasentext">
    <w:name w:val="Balloon Text"/>
    <w:basedOn w:val="Standard"/>
    <w:link w:val="SprechblasentextZchn"/>
    <w:uiPriority w:val="99"/>
    <w:semiHidden/>
    <w:unhideWhenUsed/>
    <w:rsid w:val="00437FEE"/>
    <w:pPr>
      <w:spacing w:after="0"/>
    </w:pPr>
    <w:rPr>
      <w:rFonts w:ascii="Tahoma" w:hAnsi="Tahoma"/>
      <w:sz w:val="16"/>
      <w:szCs w:val="16"/>
      <w:lang w:eastAsia="x-none"/>
    </w:rPr>
  </w:style>
  <w:style w:type="character" w:customStyle="1" w:styleId="SprechblasentextZchn">
    <w:name w:val="Sprechblasentext Zchn"/>
    <w:link w:val="Sprechblasentext"/>
    <w:uiPriority w:val="99"/>
    <w:semiHidden/>
    <w:rsid w:val="00437FEE"/>
    <w:rPr>
      <w:rFonts w:ascii="Tahoma" w:hAnsi="Tahoma" w:cs="Tahoma"/>
      <w:sz w:val="16"/>
      <w:szCs w:val="16"/>
    </w:rPr>
  </w:style>
  <w:style w:type="table" w:styleId="Tabellenraster">
    <w:name w:val="Table Grid"/>
    <w:basedOn w:val="NormaleTabelle"/>
    <w:uiPriority w:val="59"/>
    <w:rsid w:val="00437F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21">
    <w:name w:val="Einfache Tabelle 21"/>
    <w:basedOn w:val="NormaleTabelle"/>
    <w:uiPriority w:val="42"/>
    <w:rsid w:val="003A6CDD"/>
    <w:rPr>
      <w:sz w:val="22"/>
    </w:rPr>
    <w:tblPr>
      <w:tblStyleRowBandSize w:val="1"/>
      <w:tblStyleColBandSize w:val="1"/>
      <w:tblBorders>
        <w:top w:val="single" w:sz="4" w:space="0" w:color="7F7F7F"/>
        <w:bottom w:val="single" w:sz="4" w:space="0" w:color="7F7F7F"/>
        <w:insideH w:val="single" w:sz="4" w:space="0" w:color="auto"/>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rotokollSchunkText">
    <w:name w:val="Protokoll Schunk Text"/>
    <w:basedOn w:val="Standard"/>
    <w:rsid w:val="00AD6D9E"/>
    <w:pPr>
      <w:spacing w:after="0"/>
      <w:ind w:left="879" w:right="765"/>
    </w:pPr>
  </w:style>
  <w:style w:type="character" w:styleId="Hyperlink">
    <w:name w:val="Hyperlink"/>
    <w:unhideWhenUsed/>
    <w:rsid w:val="0071230C"/>
    <w:rPr>
      <w:color w:val="0000FF"/>
      <w:u w:val="single"/>
    </w:rPr>
  </w:style>
  <w:style w:type="character" w:styleId="Fett">
    <w:name w:val="Strong"/>
    <w:qFormat/>
    <w:rsid w:val="0071230C"/>
    <w:rPr>
      <w:b/>
      <w:bCs/>
    </w:rPr>
  </w:style>
  <w:style w:type="character" w:styleId="Kommentarzeichen">
    <w:name w:val="annotation reference"/>
    <w:basedOn w:val="Absatz-Standardschriftart"/>
    <w:uiPriority w:val="99"/>
    <w:semiHidden/>
    <w:unhideWhenUsed/>
    <w:rsid w:val="00673053"/>
    <w:rPr>
      <w:sz w:val="16"/>
      <w:szCs w:val="16"/>
    </w:rPr>
  </w:style>
  <w:style w:type="paragraph" w:styleId="Kommentartext">
    <w:name w:val="annotation text"/>
    <w:basedOn w:val="Standard"/>
    <w:link w:val="KommentartextZchn"/>
    <w:uiPriority w:val="99"/>
    <w:semiHidden/>
    <w:unhideWhenUsed/>
    <w:rsid w:val="00673053"/>
    <w:pPr>
      <w:spacing w:after="0"/>
    </w:pPr>
    <w:rPr>
      <w:rFonts w:ascii="Times New Roman" w:eastAsiaTheme="minorEastAsia" w:hAnsi="Times New Roman"/>
      <w:sz w:val="20"/>
      <w:szCs w:val="20"/>
      <w:lang w:eastAsia="de-DE"/>
    </w:rPr>
  </w:style>
  <w:style w:type="character" w:customStyle="1" w:styleId="KommentartextZchn">
    <w:name w:val="Kommentartext Zchn"/>
    <w:basedOn w:val="Absatz-Standardschriftart"/>
    <w:link w:val="Kommentartext"/>
    <w:uiPriority w:val="99"/>
    <w:semiHidden/>
    <w:rsid w:val="00673053"/>
    <w:rPr>
      <w:rFonts w:ascii="Times New Roman" w:eastAsiaTheme="minorEastAsia" w:hAnsi="Times New Roman"/>
    </w:rPr>
  </w:style>
  <w:style w:type="paragraph" w:customStyle="1" w:styleId="Default">
    <w:name w:val="Default"/>
    <w:rsid w:val="005A4406"/>
    <w:pPr>
      <w:widowControl w:val="0"/>
      <w:autoSpaceDE w:val="0"/>
      <w:autoSpaceDN w:val="0"/>
      <w:adjustRightInd w:val="0"/>
    </w:pPr>
    <w:rPr>
      <w:rFonts w:ascii="Neo Sans Pro" w:eastAsiaTheme="minorEastAsia" w:hAnsi="Neo Sans Pro" w:cs="Neo Sans Pro"/>
      <w:color w:val="000000"/>
      <w:sz w:val="24"/>
      <w:szCs w:val="24"/>
      <w:lang w:eastAsia="ja-JP"/>
    </w:rPr>
  </w:style>
  <w:style w:type="character" w:customStyle="1" w:styleId="NichtaufgelsteErwhnung1">
    <w:name w:val="Nicht aufgelöste Erwähnung1"/>
    <w:basedOn w:val="Absatz-Standardschriftart"/>
    <w:uiPriority w:val="99"/>
    <w:semiHidden/>
    <w:unhideWhenUsed/>
    <w:rsid w:val="005A4406"/>
    <w:rPr>
      <w:color w:val="808080"/>
      <w:shd w:val="clear" w:color="auto" w:fill="E6E6E6"/>
    </w:rPr>
  </w:style>
  <w:style w:type="character" w:styleId="NichtaufgelsteErwhnung">
    <w:name w:val="Unresolved Mention"/>
    <w:basedOn w:val="Absatz-Standardschriftart"/>
    <w:uiPriority w:val="99"/>
    <w:semiHidden/>
    <w:unhideWhenUsed/>
    <w:rsid w:val="00041071"/>
    <w:rPr>
      <w:color w:val="605E5C"/>
      <w:shd w:val="clear" w:color="auto" w:fill="E1DFDD"/>
    </w:rPr>
  </w:style>
  <w:style w:type="character" w:styleId="BesuchterLink">
    <w:name w:val="FollowedHyperlink"/>
    <w:basedOn w:val="Absatz-Standardschriftart"/>
    <w:uiPriority w:val="99"/>
    <w:semiHidden/>
    <w:unhideWhenUsed/>
    <w:rsid w:val="00891CD9"/>
    <w:rPr>
      <w:color w:val="954F72" w:themeColor="followedHyperlink"/>
      <w:u w:val="single"/>
    </w:rPr>
  </w:style>
  <w:style w:type="paragraph" w:styleId="Kommentarthema">
    <w:name w:val="annotation subject"/>
    <w:basedOn w:val="Kommentartext"/>
    <w:next w:val="Kommentartext"/>
    <w:link w:val="KommentarthemaZchn"/>
    <w:uiPriority w:val="99"/>
    <w:semiHidden/>
    <w:unhideWhenUsed/>
    <w:rsid w:val="009B577A"/>
    <w:pPr>
      <w:spacing w:after="120"/>
    </w:pPr>
    <w:rPr>
      <w:rFonts w:ascii="Calibri" w:eastAsia="Calibri" w:hAnsi="Calibri"/>
      <w:b/>
      <w:bCs/>
      <w:lang w:eastAsia="en-US"/>
    </w:rPr>
  </w:style>
  <w:style w:type="character" w:customStyle="1" w:styleId="KommentarthemaZchn">
    <w:name w:val="Kommentarthema Zchn"/>
    <w:basedOn w:val="KommentartextZchn"/>
    <w:link w:val="Kommentarthema"/>
    <w:uiPriority w:val="99"/>
    <w:semiHidden/>
    <w:rsid w:val="009B577A"/>
    <w:rPr>
      <w:rFonts w:ascii="Times New Roman" w:eastAsiaTheme="minorEastAsia" w:hAnsi="Times New Roman"/>
      <w:b/>
      <w:bCs/>
      <w:lang w:eastAsia="en-US"/>
    </w:rPr>
  </w:style>
  <w:style w:type="paragraph" w:styleId="StandardWeb">
    <w:name w:val="Normal (Web)"/>
    <w:basedOn w:val="Standard"/>
    <w:uiPriority w:val="99"/>
    <w:semiHidden/>
    <w:unhideWhenUsed/>
    <w:rsid w:val="006C174F"/>
    <w:pPr>
      <w:spacing w:before="100" w:beforeAutospacing="1" w:after="100" w:afterAutospacing="1"/>
    </w:pPr>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236751">
      <w:bodyDiv w:val="1"/>
      <w:marLeft w:val="0"/>
      <w:marRight w:val="0"/>
      <w:marTop w:val="0"/>
      <w:marBottom w:val="0"/>
      <w:divBdr>
        <w:top w:val="none" w:sz="0" w:space="0" w:color="auto"/>
        <w:left w:val="none" w:sz="0" w:space="0" w:color="auto"/>
        <w:bottom w:val="none" w:sz="0" w:space="0" w:color="auto"/>
        <w:right w:val="none" w:sz="0" w:space="0" w:color="auto"/>
      </w:divBdr>
    </w:div>
    <w:div w:id="723797481">
      <w:bodyDiv w:val="1"/>
      <w:marLeft w:val="0"/>
      <w:marRight w:val="0"/>
      <w:marTop w:val="0"/>
      <w:marBottom w:val="0"/>
      <w:divBdr>
        <w:top w:val="none" w:sz="0" w:space="0" w:color="auto"/>
        <w:left w:val="none" w:sz="0" w:space="0" w:color="auto"/>
        <w:bottom w:val="none" w:sz="0" w:space="0" w:color="auto"/>
        <w:right w:val="none" w:sz="0" w:space="0" w:color="auto"/>
      </w:divBdr>
    </w:div>
    <w:div w:id="876042171">
      <w:bodyDiv w:val="1"/>
      <w:marLeft w:val="0"/>
      <w:marRight w:val="0"/>
      <w:marTop w:val="0"/>
      <w:marBottom w:val="0"/>
      <w:divBdr>
        <w:top w:val="none" w:sz="0" w:space="0" w:color="auto"/>
        <w:left w:val="none" w:sz="0" w:space="0" w:color="auto"/>
        <w:bottom w:val="none" w:sz="0" w:space="0" w:color="auto"/>
        <w:right w:val="none" w:sz="0" w:space="0" w:color="auto"/>
      </w:divBdr>
    </w:div>
    <w:div w:id="905333654">
      <w:bodyDiv w:val="1"/>
      <w:marLeft w:val="0"/>
      <w:marRight w:val="0"/>
      <w:marTop w:val="0"/>
      <w:marBottom w:val="0"/>
      <w:divBdr>
        <w:top w:val="none" w:sz="0" w:space="0" w:color="auto"/>
        <w:left w:val="none" w:sz="0" w:space="0" w:color="auto"/>
        <w:bottom w:val="none" w:sz="0" w:space="0" w:color="auto"/>
        <w:right w:val="none" w:sz="0" w:space="0" w:color="auto"/>
      </w:divBdr>
    </w:div>
    <w:div w:id="1761294406">
      <w:bodyDiv w:val="1"/>
      <w:marLeft w:val="0"/>
      <w:marRight w:val="0"/>
      <w:marTop w:val="0"/>
      <w:marBottom w:val="0"/>
      <w:divBdr>
        <w:top w:val="none" w:sz="0" w:space="0" w:color="auto"/>
        <w:left w:val="none" w:sz="0" w:space="0" w:color="auto"/>
        <w:bottom w:val="none" w:sz="0" w:space="0" w:color="auto"/>
        <w:right w:val="none" w:sz="0" w:space="0" w:color="auto"/>
      </w:divBdr>
    </w:div>
    <w:div w:id="212830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yesorno.de/"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file:///\\192.168.178.113\yon\Kunden\Weiss%20Umwelttechnik%20GmbH\Projekte\2630%20Weiss%20Umwelttechnik%20Konzept%20Shock%20Event%20Klappenschock\Text\www.weiss-technik.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yesorno.de/" TargetMode="External"/><Relationship Id="rId5" Type="http://schemas.openxmlformats.org/officeDocument/2006/relationships/numbering" Target="numbering.xml"/><Relationship Id="rId15" Type="http://schemas.openxmlformats.org/officeDocument/2006/relationships/hyperlink" Target="http://www.weiss-technik.co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192.168.178.113\yon\Kunden\Weiss%20Umwelttechnik%20GmbH\Projekte\2630%20Weiss%20Umwelttechnik%20Konzept%20Shock%20Event%20Klappenschock\Text\www.weiss-technik.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ODEN~1\AppData\Local\Temp\notes7A3E85\Vorlage%20Pressemitteilung%20Schunk%20Grou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01A7D7AD87AB44FBD71BE98C8530CBA" ma:contentTypeVersion="12" ma:contentTypeDescription="Ein neues Dokument erstellen." ma:contentTypeScope="" ma:versionID="8a21f5f21db788aa14794962ded5103f">
  <xsd:schema xmlns:xsd="http://www.w3.org/2001/XMLSchema" xmlns:xs="http://www.w3.org/2001/XMLSchema" xmlns:p="http://schemas.microsoft.com/office/2006/metadata/properties" xmlns:ns2="96a87415-e4e4-47b9-93c5-70f0d14256dc" xmlns:ns3="fbe9d110-ac29-419f-a5e1-2c4ddfacf0af" targetNamespace="http://schemas.microsoft.com/office/2006/metadata/properties" ma:root="true" ma:fieldsID="65cce310993d14948be3c79c120c697c" ns2:_="" ns3:_="">
    <xsd:import namespace="96a87415-e4e4-47b9-93c5-70f0d14256dc"/>
    <xsd:import namespace="fbe9d110-ac29-419f-a5e1-2c4ddfacf0a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a87415-e4e4-47b9-93c5-70f0d14256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e9d110-ac29-419f-a5e1-2c4ddfacf0a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7A62E-5630-414C-8107-878B573242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a87415-e4e4-47b9-93c5-70f0d14256dc"/>
    <ds:schemaRef ds:uri="fbe9d110-ac29-419f-a5e1-2c4ddfacf0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98A00E-62D3-4E20-A5AA-DDE2E3C03C6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D797CD5-BC3D-485C-B9BF-6232C9B99AF8}">
  <ds:schemaRefs>
    <ds:schemaRef ds:uri="http://schemas.microsoft.com/sharepoint/v3/contenttype/forms"/>
  </ds:schemaRefs>
</ds:datastoreItem>
</file>

<file path=customXml/itemProps4.xml><?xml version="1.0" encoding="utf-8"?>
<ds:datastoreItem xmlns:ds="http://schemas.openxmlformats.org/officeDocument/2006/customXml" ds:itemID="{EF6EE058-8933-486A-8297-9C744D1A1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Pressemitteilung Schunk Group</Template>
  <TotalTime>0</TotalTime>
  <Pages>4</Pages>
  <Words>600</Words>
  <Characters>3785</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Protokoll</vt:lpstr>
    </vt:vector>
  </TitlesOfParts>
  <Company>CW Mediaservices</Company>
  <LinksUpToDate>false</LinksUpToDate>
  <CharactersWithSpaces>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Protokoll</dc:title>
  <dc:creator>yes or no Media GmbH</dc:creator>
  <cp:lastModifiedBy>Anika Adams</cp:lastModifiedBy>
  <cp:revision>85</cp:revision>
  <cp:lastPrinted>2020-09-22T12:48:00Z</cp:lastPrinted>
  <dcterms:created xsi:type="dcterms:W3CDTF">2020-09-22T12:35:00Z</dcterms:created>
  <dcterms:modified xsi:type="dcterms:W3CDTF">2021-01-14T09:47:00Z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0x010100501A7D7AD87AB44FBD71BE98C8530CBA</vt:lpwstr>
  </property>
</Properties>
</file>